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504A" w:rsidRPr="00F91653" w:rsidRDefault="00B4504A" w:rsidP="00545E20">
      <w:pPr>
        <w:spacing w:line="360" w:lineRule="auto"/>
        <w:jc w:val="left"/>
        <w:rPr>
          <w:rFonts w:ascii="华文中宋" w:eastAsia="华文中宋" w:hAnsi="华文中宋"/>
          <w:sz w:val="24"/>
        </w:rPr>
      </w:pPr>
      <w:bookmarkStart w:id="0" w:name="_Toc304196953"/>
      <w:bookmarkStart w:id="1" w:name="_Toc318189087"/>
      <w:bookmarkStart w:id="2" w:name="_Toc318189302"/>
    </w:p>
    <w:p w:rsidR="00B4504A" w:rsidRPr="00F91653" w:rsidRDefault="00B4504A" w:rsidP="00545E20">
      <w:pPr>
        <w:pStyle w:val="BodyTextIndent"/>
        <w:spacing w:line="360" w:lineRule="auto"/>
        <w:ind w:firstLine="0"/>
        <w:jc w:val="center"/>
        <w:rPr>
          <w:rFonts w:ascii="华文中宋" w:eastAsia="华文中宋" w:hAnsi="华文中宋"/>
          <w:sz w:val="24"/>
        </w:rPr>
      </w:pPr>
      <w:r w:rsidRPr="00F91653">
        <w:rPr>
          <w:rFonts w:ascii="华文中宋" w:eastAsia="华文中宋" w:hAnsi="华文中宋"/>
          <w:sz w:val="24"/>
        </w:rPr>
        <w:t xml:space="preserve"> </w:t>
      </w:r>
    </w:p>
    <w:p w:rsidR="00B4504A" w:rsidRPr="00F91653" w:rsidRDefault="00B4504A" w:rsidP="00545E20">
      <w:pPr>
        <w:pStyle w:val="BodyTextIndent"/>
        <w:spacing w:line="360" w:lineRule="auto"/>
        <w:ind w:firstLine="0"/>
        <w:jc w:val="center"/>
        <w:rPr>
          <w:rFonts w:ascii="华文中宋" w:eastAsia="华文中宋" w:hAnsi="华文中宋"/>
          <w:sz w:val="24"/>
        </w:rPr>
      </w:pPr>
    </w:p>
    <w:p w:rsidR="00B4504A" w:rsidRDefault="00B4504A" w:rsidP="00FA62F4">
      <w:pPr>
        <w:pStyle w:val="BodyTextIndent"/>
        <w:spacing w:line="360" w:lineRule="auto"/>
        <w:ind w:firstLine="0"/>
        <w:jc w:val="center"/>
        <w:rPr>
          <w:rFonts w:ascii="华文中宋" w:eastAsia="华文中宋" w:hAnsi="华文中宋"/>
          <w:sz w:val="56"/>
        </w:rPr>
      </w:pPr>
      <w:r w:rsidRPr="00FA62F4">
        <w:rPr>
          <w:rFonts w:ascii="华文中宋" w:eastAsia="华文中宋" w:hAnsi="华文中宋" w:hint="eastAsia"/>
          <w:b/>
          <w:sz w:val="56"/>
        </w:rPr>
        <w:t>丽水市高端装备制造业发展规划</w:t>
      </w:r>
      <w:r w:rsidRPr="00F91653">
        <w:rPr>
          <w:rFonts w:ascii="华文中宋" w:eastAsia="华文中宋" w:hAnsi="华文中宋" w:hint="eastAsia"/>
          <w:sz w:val="56"/>
        </w:rPr>
        <w:t>（</w:t>
      </w:r>
      <w:r w:rsidRPr="00F91653">
        <w:rPr>
          <w:rFonts w:eastAsia="Times New Roman"/>
          <w:b/>
          <w:sz w:val="56"/>
        </w:rPr>
        <w:t>201</w:t>
      </w:r>
      <w:r w:rsidRPr="00F91653">
        <w:rPr>
          <w:rFonts w:eastAsia="宋体"/>
          <w:b/>
          <w:sz w:val="56"/>
        </w:rPr>
        <w:t>5</w:t>
      </w:r>
      <w:r w:rsidRPr="00F91653">
        <w:rPr>
          <w:rFonts w:eastAsia="Times New Roman"/>
          <w:b/>
          <w:sz w:val="56"/>
        </w:rPr>
        <w:t>-20</w:t>
      </w:r>
      <w:r w:rsidRPr="00F91653">
        <w:rPr>
          <w:rFonts w:eastAsia="宋体"/>
          <w:b/>
          <w:sz w:val="56"/>
        </w:rPr>
        <w:t>20</w:t>
      </w:r>
      <w:r>
        <w:rPr>
          <w:rFonts w:eastAsia="宋体" w:hint="eastAsia"/>
          <w:b/>
          <w:sz w:val="56"/>
        </w:rPr>
        <w:t>年</w:t>
      </w:r>
      <w:r w:rsidRPr="00F91653">
        <w:rPr>
          <w:rFonts w:ascii="华文中宋" w:eastAsia="华文中宋" w:hAnsi="华文中宋" w:hint="eastAsia"/>
          <w:sz w:val="56"/>
        </w:rPr>
        <w:t>）</w:t>
      </w:r>
    </w:p>
    <w:p w:rsidR="00B4504A" w:rsidRPr="00F91653" w:rsidRDefault="00B4504A" w:rsidP="00545E20">
      <w:pPr>
        <w:pStyle w:val="BodyTextIndent"/>
        <w:spacing w:line="360" w:lineRule="auto"/>
        <w:ind w:firstLine="0"/>
        <w:jc w:val="center"/>
        <w:rPr>
          <w:rFonts w:ascii="华文中宋" w:eastAsia="华文中宋" w:hAnsi="华文中宋"/>
          <w:sz w:val="56"/>
        </w:rPr>
      </w:pPr>
      <w:r>
        <w:rPr>
          <w:rFonts w:ascii="华文中宋" w:eastAsia="华文中宋" w:hAnsi="华文中宋"/>
          <w:sz w:val="56"/>
        </w:rPr>
        <w:t xml:space="preserve"> </w:t>
      </w:r>
      <w:r w:rsidRPr="00F91653">
        <w:rPr>
          <w:rFonts w:ascii="华文中宋" w:eastAsia="华文中宋" w:hAnsi="华文中宋"/>
          <w:sz w:val="56"/>
        </w:rPr>
        <w:t xml:space="preserve"> </w:t>
      </w:r>
    </w:p>
    <w:p w:rsidR="00B4504A" w:rsidRPr="00F91653" w:rsidRDefault="00B4504A" w:rsidP="00545E20">
      <w:pPr>
        <w:pStyle w:val="BodyTextIndent"/>
        <w:spacing w:line="360" w:lineRule="auto"/>
        <w:ind w:firstLine="0"/>
        <w:jc w:val="center"/>
        <w:rPr>
          <w:rFonts w:ascii="华文中宋" w:eastAsia="华文中宋" w:hAnsi="华文中宋"/>
          <w:sz w:val="56"/>
        </w:rPr>
      </w:pPr>
    </w:p>
    <w:p w:rsidR="00B4504A" w:rsidRPr="00DE41D8" w:rsidRDefault="00B4504A" w:rsidP="00545E20">
      <w:pPr>
        <w:pStyle w:val="BodyTextIndent"/>
        <w:spacing w:line="360" w:lineRule="auto"/>
        <w:ind w:firstLine="0"/>
        <w:jc w:val="center"/>
        <w:rPr>
          <w:rFonts w:ascii="华文中宋" w:eastAsia="华文中宋" w:hAnsi="华文中宋"/>
          <w:sz w:val="56"/>
        </w:rPr>
      </w:pPr>
    </w:p>
    <w:p w:rsidR="00B4504A" w:rsidRPr="00F91653" w:rsidRDefault="00B4504A" w:rsidP="00E97BDB">
      <w:pPr>
        <w:pStyle w:val="BodyTextIndent"/>
        <w:spacing w:line="360" w:lineRule="auto"/>
        <w:ind w:firstLine="0"/>
        <w:rPr>
          <w:rFonts w:ascii="华文中宋" w:eastAsia="华文中宋" w:hAnsi="华文中宋"/>
          <w:sz w:val="56"/>
        </w:rPr>
      </w:pPr>
    </w:p>
    <w:p w:rsidR="00B4504A" w:rsidRPr="00F91653" w:rsidRDefault="00B4504A" w:rsidP="00545E20">
      <w:pPr>
        <w:pStyle w:val="BodyTextIndent"/>
        <w:spacing w:line="360" w:lineRule="auto"/>
        <w:ind w:firstLine="0"/>
        <w:jc w:val="center"/>
        <w:rPr>
          <w:rFonts w:ascii="华文中宋" w:eastAsia="华文中宋" w:hAnsi="华文中宋"/>
          <w:sz w:val="56"/>
        </w:rPr>
      </w:pPr>
    </w:p>
    <w:p w:rsidR="00B4504A" w:rsidRPr="00F91653" w:rsidRDefault="00B4504A" w:rsidP="00545E20">
      <w:pPr>
        <w:pStyle w:val="BodyTextIndent"/>
        <w:spacing w:line="360" w:lineRule="auto"/>
        <w:ind w:firstLine="0"/>
        <w:jc w:val="center"/>
        <w:rPr>
          <w:rFonts w:ascii="华文楷体" w:eastAsia="华文楷体" w:hAnsi="华文楷体"/>
          <w:sz w:val="36"/>
        </w:rPr>
      </w:pPr>
      <w:r w:rsidRPr="00F91653">
        <w:rPr>
          <w:rFonts w:ascii="华文楷体" w:eastAsia="华文楷体" w:hAnsi="华文楷体" w:hint="eastAsia"/>
          <w:sz w:val="36"/>
        </w:rPr>
        <w:t>丽水市经济和信息化委员会</w:t>
      </w:r>
      <w:r w:rsidRPr="00F91653">
        <w:rPr>
          <w:rFonts w:ascii="华文楷体" w:eastAsia="华文楷体" w:hAnsi="华文楷体"/>
          <w:sz w:val="36"/>
        </w:rPr>
        <w:t xml:space="preserve"> </w:t>
      </w:r>
    </w:p>
    <w:p w:rsidR="00B4504A" w:rsidRPr="00155B59" w:rsidRDefault="00B4504A" w:rsidP="00545E20">
      <w:pPr>
        <w:pStyle w:val="BodyTextIndent"/>
        <w:spacing w:line="360" w:lineRule="auto"/>
        <w:ind w:firstLine="0"/>
        <w:jc w:val="center"/>
        <w:rPr>
          <w:rFonts w:ascii="华文楷体" w:eastAsia="华文楷体" w:hAnsi="华文楷体"/>
          <w:sz w:val="36"/>
        </w:rPr>
      </w:pPr>
      <w:r w:rsidRPr="00155B59">
        <w:rPr>
          <w:rFonts w:ascii="华文楷体" w:eastAsia="华文楷体" w:hAnsi="华文楷体" w:hint="eastAsia"/>
          <w:sz w:val="36"/>
        </w:rPr>
        <w:t>二○一五年</w:t>
      </w:r>
      <w:r>
        <w:rPr>
          <w:rFonts w:ascii="华文楷体" w:eastAsia="华文楷体" w:hAnsi="华文楷体" w:hint="eastAsia"/>
          <w:sz w:val="36"/>
        </w:rPr>
        <w:t>十二</w:t>
      </w:r>
      <w:r w:rsidRPr="00155B59">
        <w:rPr>
          <w:rFonts w:ascii="华文楷体" w:eastAsia="华文楷体" w:hAnsi="华文楷体" w:hint="eastAsia"/>
          <w:sz w:val="36"/>
        </w:rPr>
        <w:t>月</w:t>
      </w:r>
      <w:r w:rsidRPr="00155B59">
        <w:rPr>
          <w:rFonts w:ascii="华文楷体" w:eastAsia="华文楷体" w:hAnsi="华文楷体"/>
          <w:sz w:val="36"/>
        </w:rPr>
        <w:t xml:space="preserve"> </w:t>
      </w:r>
    </w:p>
    <w:bookmarkEnd w:id="0"/>
    <w:bookmarkEnd w:id="1"/>
    <w:bookmarkEnd w:id="2"/>
    <w:p w:rsidR="00B4504A" w:rsidRPr="00F91653" w:rsidRDefault="00B4504A" w:rsidP="00F839AD">
      <w:pPr>
        <w:adjustRightInd w:val="0"/>
        <w:snapToGrid w:val="0"/>
        <w:spacing w:line="360" w:lineRule="auto"/>
        <w:ind w:firstLineChars="200" w:firstLine="31680"/>
        <w:rPr>
          <w:rFonts w:ascii="仿宋_GB2312" w:eastAsia="仿宋_GB2312"/>
          <w:szCs w:val="32"/>
        </w:rPr>
        <w:sectPr w:rsidR="00B4504A" w:rsidRPr="00F91653">
          <w:footerReference w:type="default" r:id="rId7"/>
          <w:pgSz w:w="11906" w:h="16838"/>
          <w:pgMar w:top="1440" w:right="1800" w:bottom="1440" w:left="1800" w:header="851" w:footer="992" w:gutter="0"/>
          <w:cols w:space="720"/>
          <w:docGrid w:type="lines" w:linePitch="312"/>
        </w:sectPr>
      </w:pPr>
    </w:p>
    <w:p w:rsidR="00B4504A" w:rsidRPr="00F91653" w:rsidRDefault="00B4504A" w:rsidP="00F839AD">
      <w:pPr>
        <w:adjustRightInd w:val="0"/>
        <w:snapToGrid w:val="0"/>
        <w:spacing w:line="360" w:lineRule="auto"/>
        <w:ind w:firstLineChars="200" w:firstLine="31680"/>
        <w:rPr>
          <w:rFonts w:ascii="仿宋_GB2312" w:eastAsia="仿宋_GB2312"/>
          <w:szCs w:val="32"/>
        </w:rPr>
      </w:pPr>
    </w:p>
    <w:p w:rsidR="00B4504A" w:rsidRPr="00155B59" w:rsidRDefault="00B4504A" w:rsidP="00545E20">
      <w:pPr>
        <w:pStyle w:val="Heading1"/>
        <w:spacing w:line="360" w:lineRule="auto"/>
        <w:jc w:val="center"/>
        <w:rPr>
          <w:sz w:val="48"/>
        </w:rPr>
      </w:pPr>
      <w:bookmarkStart w:id="3" w:name="_Toc421072602"/>
      <w:bookmarkStart w:id="4" w:name="_Toc422815106"/>
      <w:bookmarkStart w:id="5" w:name="_Toc431201955"/>
      <w:bookmarkStart w:id="6" w:name="_Toc437557215"/>
      <w:r w:rsidRPr="00155B59">
        <w:rPr>
          <w:rFonts w:hint="eastAsia"/>
          <w:sz w:val="48"/>
        </w:rPr>
        <w:t>前</w:t>
      </w:r>
      <w:r w:rsidRPr="00155B59">
        <w:rPr>
          <w:sz w:val="48"/>
        </w:rPr>
        <w:t xml:space="preserve">   </w:t>
      </w:r>
      <w:r>
        <w:rPr>
          <w:sz w:val="48"/>
        </w:rPr>
        <w:t xml:space="preserve"> </w:t>
      </w:r>
      <w:r w:rsidRPr="00155B59">
        <w:rPr>
          <w:rFonts w:hint="eastAsia"/>
          <w:sz w:val="48"/>
        </w:rPr>
        <w:t>言</w:t>
      </w:r>
      <w:bookmarkEnd w:id="3"/>
      <w:bookmarkEnd w:id="4"/>
      <w:bookmarkEnd w:id="5"/>
      <w:bookmarkEnd w:id="6"/>
    </w:p>
    <w:p w:rsidR="00B4504A" w:rsidRPr="00155B59" w:rsidRDefault="00B4504A" w:rsidP="00F839AD">
      <w:pPr>
        <w:spacing w:line="360" w:lineRule="auto"/>
        <w:ind w:firstLineChars="200" w:firstLine="31680"/>
        <w:rPr>
          <w:rFonts w:ascii="仿宋" w:eastAsia="仿宋" w:hAnsi="仿宋"/>
          <w:szCs w:val="28"/>
        </w:rPr>
      </w:pPr>
      <w:r w:rsidRPr="00155B59">
        <w:rPr>
          <w:rFonts w:ascii="仿宋" w:eastAsia="仿宋" w:hAnsi="仿宋" w:hint="eastAsia"/>
          <w:szCs w:val="28"/>
        </w:rPr>
        <w:t>高端装备制造业具有需求弹性大、产业关联广、带动作用强、科技含量高、成长性好的特点，处于价值链高端和产业链的核心环节，并且资源消耗低、环境污染少，是顺应世界绿色发展时代潮流的战略性新兴产业。丽水市是浙江省首批国家级生态文明先行示范区，大力发展高端装备制造业，是实现“绿水青山就是金山银山”绿色生态发展道路的重要战略举措，对培育丽水新的经济增长点，推进工业转型升级，推动生态工业发展，加快生态文明建设具有重要意义。</w:t>
      </w:r>
    </w:p>
    <w:p w:rsidR="00B4504A" w:rsidRPr="00155B59" w:rsidRDefault="00B4504A" w:rsidP="00F839AD">
      <w:pPr>
        <w:spacing w:line="360" w:lineRule="auto"/>
        <w:ind w:firstLineChars="200" w:firstLine="31680"/>
        <w:rPr>
          <w:rFonts w:ascii="仿宋" w:eastAsia="仿宋" w:hAnsi="仿宋"/>
          <w:szCs w:val="28"/>
        </w:rPr>
      </w:pPr>
      <w:r w:rsidRPr="00155B59">
        <w:rPr>
          <w:rFonts w:ascii="仿宋" w:eastAsia="仿宋" w:hAnsi="仿宋" w:hint="eastAsia"/>
          <w:szCs w:val="28"/>
        </w:rPr>
        <w:t>为贯彻落实省委省政府关于大力发展七大产业的决策部署，</w:t>
      </w:r>
      <w:r>
        <w:rPr>
          <w:rFonts w:ascii="仿宋" w:eastAsia="仿宋" w:hAnsi="仿宋" w:hint="eastAsia"/>
          <w:szCs w:val="28"/>
        </w:rPr>
        <w:t>对接</w:t>
      </w:r>
      <w:r w:rsidRPr="00155B59">
        <w:rPr>
          <w:rFonts w:ascii="仿宋" w:eastAsia="仿宋" w:hAnsi="仿宋" w:hint="eastAsia"/>
          <w:szCs w:val="28"/>
        </w:rPr>
        <w:t>《中国制造</w:t>
      </w:r>
      <w:r w:rsidRPr="00155B59">
        <w:rPr>
          <w:rFonts w:ascii="仿宋" w:eastAsia="仿宋" w:hAnsi="仿宋"/>
          <w:szCs w:val="28"/>
        </w:rPr>
        <w:t>2025</w:t>
      </w:r>
      <w:r w:rsidRPr="00155B59">
        <w:rPr>
          <w:rFonts w:ascii="仿宋" w:eastAsia="仿宋" w:hAnsi="仿宋" w:hint="eastAsia"/>
          <w:szCs w:val="28"/>
        </w:rPr>
        <w:t>》，加快推动丽水市高端装备制造产业发展，依据国家《高端装备制造业“十二五”发展规划》、《中国制造</w:t>
      </w:r>
      <w:r w:rsidRPr="00155B59">
        <w:rPr>
          <w:rFonts w:ascii="仿宋" w:eastAsia="仿宋" w:hAnsi="仿宋"/>
          <w:szCs w:val="28"/>
        </w:rPr>
        <w:t>2025</w:t>
      </w:r>
      <w:r w:rsidRPr="00155B59">
        <w:rPr>
          <w:rFonts w:ascii="仿宋" w:eastAsia="仿宋" w:hAnsi="仿宋" w:hint="eastAsia"/>
          <w:szCs w:val="28"/>
        </w:rPr>
        <w:t>》、浙江省人民政府《关于推动现代装备制造业加快发展的若干意见》以及《浙江省高端装备制造业发展规划</w:t>
      </w:r>
      <w:r w:rsidRPr="00155B59">
        <w:rPr>
          <w:rFonts w:ascii="仿宋" w:eastAsia="仿宋" w:hAnsi="仿宋"/>
          <w:szCs w:val="28"/>
        </w:rPr>
        <w:t>(2014-2020</w:t>
      </w:r>
      <w:r w:rsidRPr="00155B59">
        <w:rPr>
          <w:rFonts w:ascii="仿宋" w:eastAsia="仿宋" w:hAnsi="仿宋" w:hint="eastAsia"/>
          <w:szCs w:val="28"/>
        </w:rPr>
        <w:t>年</w:t>
      </w:r>
      <w:r w:rsidRPr="00155B59">
        <w:rPr>
          <w:rFonts w:ascii="仿宋" w:eastAsia="仿宋" w:hAnsi="仿宋"/>
          <w:szCs w:val="28"/>
        </w:rPr>
        <w:t>)</w:t>
      </w:r>
      <w:r w:rsidRPr="00155B59">
        <w:rPr>
          <w:rFonts w:ascii="仿宋" w:eastAsia="仿宋" w:hAnsi="仿宋" w:hint="eastAsia"/>
          <w:szCs w:val="28"/>
        </w:rPr>
        <w:t>》，结合《丽水市战略性新兴产业发展规划（</w:t>
      </w:r>
      <w:r w:rsidRPr="00155B59">
        <w:rPr>
          <w:rFonts w:ascii="仿宋" w:eastAsia="仿宋" w:hAnsi="仿宋"/>
          <w:szCs w:val="28"/>
        </w:rPr>
        <w:t>2012-2016</w:t>
      </w:r>
      <w:r w:rsidRPr="00155B59">
        <w:rPr>
          <w:rFonts w:ascii="仿宋" w:eastAsia="仿宋" w:hAnsi="仿宋" w:hint="eastAsia"/>
          <w:szCs w:val="28"/>
        </w:rPr>
        <w:t>年）》、《丽水市生态工业发展规划（</w:t>
      </w:r>
      <w:r w:rsidRPr="00155B59">
        <w:rPr>
          <w:rFonts w:ascii="仿宋" w:eastAsia="仿宋" w:hAnsi="仿宋"/>
          <w:szCs w:val="28"/>
        </w:rPr>
        <w:t>2014-2020</w:t>
      </w:r>
      <w:r w:rsidRPr="00155B59">
        <w:rPr>
          <w:rFonts w:ascii="仿宋" w:eastAsia="仿宋" w:hAnsi="仿宋" w:hint="eastAsia"/>
          <w:szCs w:val="28"/>
        </w:rPr>
        <w:t>年）》，特编制本规划。规划范围为丽水市九县（市、区），规划年限为</w:t>
      </w:r>
      <w:r w:rsidRPr="00155B59">
        <w:rPr>
          <w:rFonts w:ascii="仿宋" w:eastAsia="仿宋" w:hAnsi="仿宋"/>
          <w:szCs w:val="28"/>
        </w:rPr>
        <w:t>2015</w:t>
      </w:r>
      <w:r w:rsidRPr="00155B59">
        <w:rPr>
          <w:rFonts w:ascii="仿宋" w:eastAsia="仿宋" w:hAnsi="仿宋" w:hint="eastAsia"/>
          <w:szCs w:val="28"/>
        </w:rPr>
        <w:t>至</w:t>
      </w:r>
      <w:r w:rsidRPr="00155B59">
        <w:rPr>
          <w:rFonts w:ascii="仿宋" w:eastAsia="仿宋" w:hAnsi="仿宋"/>
          <w:szCs w:val="28"/>
        </w:rPr>
        <w:t>2020</w:t>
      </w:r>
      <w:r w:rsidRPr="00155B59">
        <w:rPr>
          <w:rFonts w:ascii="仿宋" w:eastAsia="仿宋" w:hAnsi="仿宋" w:hint="eastAsia"/>
          <w:szCs w:val="28"/>
        </w:rPr>
        <w:t>年。</w:t>
      </w:r>
    </w:p>
    <w:p w:rsidR="00B4504A" w:rsidRPr="00F91653" w:rsidRDefault="00B4504A" w:rsidP="00F839AD">
      <w:pPr>
        <w:spacing w:line="360" w:lineRule="auto"/>
        <w:ind w:firstLineChars="200" w:firstLine="31680"/>
        <w:rPr>
          <w:rFonts w:ascii="仿宋" w:eastAsia="仿宋" w:hAnsi="仿宋"/>
          <w:sz w:val="28"/>
          <w:szCs w:val="28"/>
        </w:rPr>
      </w:pPr>
    </w:p>
    <w:p w:rsidR="00B4504A" w:rsidRPr="00F91653" w:rsidRDefault="00B4504A" w:rsidP="00F839AD">
      <w:pPr>
        <w:spacing w:line="360" w:lineRule="auto"/>
        <w:ind w:firstLineChars="200" w:firstLine="31680"/>
        <w:rPr>
          <w:rFonts w:ascii="仿宋" w:eastAsia="仿宋" w:hAnsi="仿宋"/>
          <w:sz w:val="28"/>
          <w:szCs w:val="28"/>
        </w:rPr>
      </w:pPr>
    </w:p>
    <w:p w:rsidR="00B4504A" w:rsidRPr="00F51D2C" w:rsidRDefault="00B4504A" w:rsidP="00F839AD">
      <w:pPr>
        <w:spacing w:line="360" w:lineRule="auto"/>
        <w:ind w:firstLineChars="200" w:firstLine="31680"/>
        <w:rPr>
          <w:rFonts w:ascii="仿宋" w:eastAsia="仿宋" w:hAnsi="仿宋"/>
          <w:sz w:val="24"/>
          <w:szCs w:val="28"/>
        </w:rPr>
      </w:pPr>
    </w:p>
    <w:p w:rsidR="00B4504A" w:rsidRPr="00F51D2C" w:rsidRDefault="00B4504A" w:rsidP="00F839AD">
      <w:pPr>
        <w:spacing w:line="360" w:lineRule="auto"/>
        <w:ind w:firstLineChars="200" w:firstLine="31680"/>
        <w:jc w:val="center"/>
        <w:rPr>
          <w:rFonts w:ascii="黑体" w:eastAsia="黑体" w:hAnsi="黑体"/>
          <w:b/>
          <w:sz w:val="52"/>
          <w:szCs w:val="28"/>
        </w:rPr>
      </w:pPr>
      <w:r w:rsidRPr="00F51D2C">
        <w:rPr>
          <w:rFonts w:ascii="黑体" w:eastAsia="黑体" w:hAnsi="黑体" w:hint="eastAsia"/>
          <w:b/>
          <w:sz w:val="52"/>
          <w:szCs w:val="28"/>
        </w:rPr>
        <w:t>目</w:t>
      </w:r>
      <w:r w:rsidRPr="00D73B3C">
        <w:rPr>
          <w:rFonts w:ascii="黑体" w:eastAsia="黑体" w:hAnsi="黑体"/>
          <w:b/>
          <w:sz w:val="52"/>
          <w:szCs w:val="28"/>
        </w:rPr>
        <w:t xml:space="preserve">  </w:t>
      </w:r>
      <w:r w:rsidRPr="00F51D2C">
        <w:rPr>
          <w:rFonts w:ascii="黑体" w:eastAsia="黑体" w:hAnsi="黑体"/>
          <w:b/>
          <w:sz w:val="52"/>
          <w:szCs w:val="28"/>
        </w:rPr>
        <w:t xml:space="preserve"> </w:t>
      </w:r>
      <w:r w:rsidRPr="00F51D2C">
        <w:rPr>
          <w:rFonts w:ascii="黑体" w:eastAsia="黑体" w:hAnsi="黑体" w:hint="eastAsia"/>
          <w:b/>
          <w:sz w:val="52"/>
          <w:szCs w:val="28"/>
        </w:rPr>
        <w:t>录</w:t>
      </w:r>
    </w:p>
    <w:p w:rsidR="00B4504A" w:rsidRDefault="00B4504A">
      <w:pPr>
        <w:pStyle w:val="TOC1"/>
        <w:rPr>
          <w:rFonts w:eastAsia="宋体"/>
          <w:b w:val="0"/>
          <w:bCs w:val="0"/>
          <w:caps w:val="0"/>
          <w:noProof/>
          <w:sz w:val="21"/>
          <w:szCs w:val="22"/>
        </w:rPr>
      </w:pPr>
      <w:r w:rsidRPr="00F91653">
        <w:fldChar w:fldCharType="begin"/>
      </w:r>
      <w:r w:rsidRPr="00F91653">
        <w:instrText xml:space="preserve"> TOC \o "1-2" \h \z \u </w:instrText>
      </w:r>
      <w:r w:rsidRPr="00F91653">
        <w:fldChar w:fldCharType="separate"/>
      </w:r>
      <w:hyperlink w:anchor="_Toc437557216" w:history="1">
        <w:r w:rsidRPr="00011CF8">
          <w:rPr>
            <w:rStyle w:val="Hyperlink"/>
            <w:rFonts w:ascii="黑体" w:eastAsia="黑体" w:hAnsi="黑体" w:hint="eastAsia"/>
            <w:noProof/>
          </w:rPr>
          <w:t>一、发展现状及趋势</w:t>
        </w:r>
        <w:r>
          <w:rPr>
            <w:noProof/>
            <w:webHidden/>
          </w:rPr>
          <w:tab/>
        </w:r>
        <w:r>
          <w:rPr>
            <w:noProof/>
            <w:webHidden/>
          </w:rPr>
          <w:fldChar w:fldCharType="begin"/>
        </w:r>
        <w:r>
          <w:rPr>
            <w:noProof/>
            <w:webHidden/>
          </w:rPr>
          <w:instrText xml:space="preserve"> PAGEREF _Toc437557216 \h </w:instrText>
        </w:r>
        <w:r>
          <w:rPr>
            <w:noProof/>
            <w:webHidden/>
          </w:rPr>
        </w:r>
        <w:r>
          <w:rPr>
            <w:noProof/>
            <w:webHidden/>
          </w:rPr>
          <w:fldChar w:fldCharType="separate"/>
        </w:r>
        <w:r>
          <w:rPr>
            <w:noProof/>
            <w:webHidden/>
          </w:rPr>
          <w:t>1</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17" w:history="1">
        <w:r w:rsidRPr="00011CF8">
          <w:rPr>
            <w:rStyle w:val="Hyperlink"/>
            <w:rFonts w:hint="eastAsia"/>
            <w:noProof/>
          </w:rPr>
          <w:t>（一）发展现状</w:t>
        </w:r>
        <w:r>
          <w:rPr>
            <w:noProof/>
            <w:webHidden/>
          </w:rPr>
          <w:tab/>
        </w:r>
        <w:r>
          <w:rPr>
            <w:noProof/>
            <w:webHidden/>
          </w:rPr>
          <w:fldChar w:fldCharType="begin"/>
        </w:r>
        <w:r>
          <w:rPr>
            <w:noProof/>
            <w:webHidden/>
          </w:rPr>
          <w:instrText xml:space="preserve"> PAGEREF _Toc437557217 \h </w:instrText>
        </w:r>
        <w:r>
          <w:rPr>
            <w:noProof/>
            <w:webHidden/>
          </w:rPr>
        </w:r>
        <w:r>
          <w:rPr>
            <w:noProof/>
            <w:webHidden/>
          </w:rPr>
          <w:fldChar w:fldCharType="separate"/>
        </w:r>
        <w:r>
          <w:rPr>
            <w:noProof/>
            <w:webHidden/>
          </w:rPr>
          <w:t>1</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18" w:history="1">
        <w:r w:rsidRPr="00011CF8">
          <w:rPr>
            <w:rStyle w:val="Hyperlink"/>
            <w:rFonts w:hint="eastAsia"/>
            <w:noProof/>
          </w:rPr>
          <w:t>（二）存在问题</w:t>
        </w:r>
        <w:r>
          <w:rPr>
            <w:noProof/>
            <w:webHidden/>
          </w:rPr>
          <w:tab/>
        </w:r>
        <w:r>
          <w:rPr>
            <w:noProof/>
            <w:webHidden/>
          </w:rPr>
          <w:fldChar w:fldCharType="begin"/>
        </w:r>
        <w:r>
          <w:rPr>
            <w:noProof/>
            <w:webHidden/>
          </w:rPr>
          <w:instrText xml:space="preserve"> PAGEREF _Toc437557218 \h </w:instrText>
        </w:r>
        <w:r>
          <w:rPr>
            <w:noProof/>
            <w:webHidden/>
          </w:rPr>
        </w:r>
        <w:r>
          <w:rPr>
            <w:noProof/>
            <w:webHidden/>
          </w:rPr>
          <w:fldChar w:fldCharType="separate"/>
        </w:r>
        <w:r>
          <w:rPr>
            <w:noProof/>
            <w:webHidden/>
          </w:rPr>
          <w:t>5</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19" w:history="1">
        <w:r w:rsidRPr="00011CF8">
          <w:rPr>
            <w:rStyle w:val="Hyperlink"/>
            <w:rFonts w:hint="eastAsia"/>
            <w:noProof/>
          </w:rPr>
          <w:t>（三）发展机遇</w:t>
        </w:r>
        <w:r>
          <w:rPr>
            <w:noProof/>
            <w:webHidden/>
          </w:rPr>
          <w:tab/>
        </w:r>
        <w:r>
          <w:rPr>
            <w:noProof/>
            <w:webHidden/>
          </w:rPr>
          <w:fldChar w:fldCharType="begin"/>
        </w:r>
        <w:r>
          <w:rPr>
            <w:noProof/>
            <w:webHidden/>
          </w:rPr>
          <w:instrText xml:space="preserve"> PAGEREF _Toc437557219 \h </w:instrText>
        </w:r>
        <w:r>
          <w:rPr>
            <w:noProof/>
            <w:webHidden/>
          </w:rPr>
        </w:r>
        <w:r>
          <w:rPr>
            <w:noProof/>
            <w:webHidden/>
          </w:rPr>
          <w:fldChar w:fldCharType="separate"/>
        </w:r>
        <w:r>
          <w:rPr>
            <w:noProof/>
            <w:webHidden/>
          </w:rPr>
          <w:t>6</w:t>
        </w:r>
        <w:r>
          <w:rPr>
            <w:noProof/>
            <w:webHidden/>
          </w:rPr>
          <w:fldChar w:fldCharType="end"/>
        </w:r>
      </w:hyperlink>
    </w:p>
    <w:p w:rsidR="00B4504A" w:rsidRDefault="00B4504A">
      <w:pPr>
        <w:pStyle w:val="TOC1"/>
        <w:rPr>
          <w:rFonts w:eastAsia="宋体"/>
          <w:b w:val="0"/>
          <w:bCs w:val="0"/>
          <w:caps w:val="0"/>
          <w:noProof/>
          <w:sz w:val="21"/>
          <w:szCs w:val="22"/>
        </w:rPr>
      </w:pPr>
      <w:hyperlink w:anchor="_Toc437557220" w:history="1">
        <w:r w:rsidRPr="00011CF8">
          <w:rPr>
            <w:rStyle w:val="Hyperlink"/>
            <w:rFonts w:ascii="黑体" w:eastAsia="黑体" w:hAnsi="黑体" w:hint="eastAsia"/>
            <w:noProof/>
          </w:rPr>
          <w:t>二、指导思想、基本原则和主要目标</w:t>
        </w:r>
        <w:r>
          <w:rPr>
            <w:noProof/>
            <w:webHidden/>
          </w:rPr>
          <w:tab/>
        </w:r>
        <w:r>
          <w:rPr>
            <w:noProof/>
            <w:webHidden/>
          </w:rPr>
          <w:fldChar w:fldCharType="begin"/>
        </w:r>
        <w:r>
          <w:rPr>
            <w:noProof/>
            <w:webHidden/>
          </w:rPr>
          <w:instrText xml:space="preserve"> PAGEREF _Toc437557220 \h </w:instrText>
        </w:r>
        <w:r>
          <w:rPr>
            <w:noProof/>
            <w:webHidden/>
          </w:rPr>
        </w:r>
        <w:r>
          <w:rPr>
            <w:noProof/>
            <w:webHidden/>
          </w:rPr>
          <w:fldChar w:fldCharType="separate"/>
        </w:r>
        <w:r>
          <w:rPr>
            <w:noProof/>
            <w:webHidden/>
          </w:rPr>
          <w:t>7</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21" w:history="1">
        <w:r w:rsidRPr="00011CF8">
          <w:rPr>
            <w:rStyle w:val="Hyperlink"/>
            <w:rFonts w:hint="eastAsia"/>
            <w:noProof/>
          </w:rPr>
          <w:t>（一）指导思想</w:t>
        </w:r>
        <w:r>
          <w:rPr>
            <w:noProof/>
            <w:webHidden/>
          </w:rPr>
          <w:tab/>
        </w:r>
        <w:r>
          <w:rPr>
            <w:noProof/>
            <w:webHidden/>
          </w:rPr>
          <w:fldChar w:fldCharType="begin"/>
        </w:r>
        <w:r>
          <w:rPr>
            <w:noProof/>
            <w:webHidden/>
          </w:rPr>
          <w:instrText xml:space="preserve"> PAGEREF _Toc437557221 \h </w:instrText>
        </w:r>
        <w:r>
          <w:rPr>
            <w:noProof/>
            <w:webHidden/>
          </w:rPr>
        </w:r>
        <w:r>
          <w:rPr>
            <w:noProof/>
            <w:webHidden/>
          </w:rPr>
          <w:fldChar w:fldCharType="separate"/>
        </w:r>
        <w:r>
          <w:rPr>
            <w:noProof/>
            <w:webHidden/>
          </w:rPr>
          <w:t>7</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22" w:history="1">
        <w:r w:rsidRPr="00011CF8">
          <w:rPr>
            <w:rStyle w:val="Hyperlink"/>
            <w:rFonts w:hint="eastAsia"/>
            <w:noProof/>
          </w:rPr>
          <w:t>（二）基本原则</w:t>
        </w:r>
        <w:r>
          <w:rPr>
            <w:noProof/>
            <w:webHidden/>
          </w:rPr>
          <w:tab/>
        </w:r>
        <w:r>
          <w:rPr>
            <w:noProof/>
            <w:webHidden/>
          </w:rPr>
          <w:fldChar w:fldCharType="begin"/>
        </w:r>
        <w:r>
          <w:rPr>
            <w:noProof/>
            <w:webHidden/>
          </w:rPr>
          <w:instrText xml:space="preserve"> PAGEREF _Toc437557222 \h </w:instrText>
        </w:r>
        <w:r>
          <w:rPr>
            <w:noProof/>
            <w:webHidden/>
          </w:rPr>
        </w:r>
        <w:r>
          <w:rPr>
            <w:noProof/>
            <w:webHidden/>
          </w:rPr>
          <w:fldChar w:fldCharType="separate"/>
        </w:r>
        <w:r>
          <w:rPr>
            <w:noProof/>
            <w:webHidden/>
          </w:rPr>
          <w:t>8</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23" w:history="1">
        <w:r w:rsidRPr="00011CF8">
          <w:rPr>
            <w:rStyle w:val="Hyperlink"/>
            <w:rFonts w:hint="eastAsia"/>
            <w:noProof/>
          </w:rPr>
          <w:t>（三）主要目标</w:t>
        </w:r>
        <w:r>
          <w:rPr>
            <w:noProof/>
            <w:webHidden/>
          </w:rPr>
          <w:tab/>
        </w:r>
        <w:r>
          <w:rPr>
            <w:noProof/>
            <w:webHidden/>
          </w:rPr>
          <w:fldChar w:fldCharType="begin"/>
        </w:r>
        <w:r>
          <w:rPr>
            <w:noProof/>
            <w:webHidden/>
          </w:rPr>
          <w:instrText xml:space="preserve"> PAGEREF _Toc437557223 \h </w:instrText>
        </w:r>
        <w:r>
          <w:rPr>
            <w:noProof/>
            <w:webHidden/>
          </w:rPr>
        </w:r>
        <w:r>
          <w:rPr>
            <w:noProof/>
            <w:webHidden/>
          </w:rPr>
          <w:fldChar w:fldCharType="separate"/>
        </w:r>
        <w:r>
          <w:rPr>
            <w:noProof/>
            <w:webHidden/>
          </w:rPr>
          <w:t>8</w:t>
        </w:r>
        <w:r>
          <w:rPr>
            <w:noProof/>
            <w:webHidden/>
          </w:rPr>
          <w:fldChar w:fldCharType="end"/>
        </w:r>
      </w:hyperlink>
    </w:p>
    <w:p w:rsidR="00B4504A" w:rsidRDefault="00B4504A">
      <w:pPr>
        <w:pStyle w:val="TOC1"/>
        <w:rPr>
          <w:rFonts w:eastAsia="宋体"/>
          <w:b w:val="0"/>
          <w:bCs w:val="0"/>
          <w:caps w:val="0"/>
          <w:noProof/>
          <w:sz w:val="21"/>
          <w:szCs w:val="22"/>
        </w:rPr>
      </w:pPr>
      <w:hyperlink w:anchor="_Toc437557224" w:history="1">
        <w:r w:rsidRPr="00011CF8">
          <w:rPr>
            <w:rStyle w:val="Hyperlink"/>
            <w:rFonts w:ascii="黑体" w:eastAsia="黑体" w:hAnsi="黑体" w:hint="eastAsia"/>
            <w:noProof/>
          </w:rPr>
          <w:t>三、重点领域及主要任务</w:t>
        </w:r>
        <w:r>
          <w:rPr>
            <w:noProof/>
            <w:webHidden/>
          </w:rPr>
          <w:tab/>
        </w:r>
        <w:r>
          <w:rPr>
            <w:noProof/>
            <w:webHidden/>
          </w:rPr>
          <w:fldChar w:fldCharType="begin"/>
        </w:r>
        <w:r>
          <w:rPr>
            <w:noProof/>
            <w:webHidden/>
          </w:rPr>
          <w:instrText xml:space="preserve"> PAGEREF _Toc437557224 \h </w:instrText>
        </w:r>
        <w:r>
          <w:rPr>
            <w:noProof/>
            <w:webHidden/>
          </w:rPr>
        </w:r>
        <w:r>
          <w:rPr>
            <w:noProof/>
            <w:webHidden/>
          </w:rPr>
          <w:fldChar w:fldCharType="separate"/>
        </w:r>
        <w:r>
          <w:rPr>
            <w:noProof/>
            <w:webHidden/>
          </w:rPr>
          <w:t>10</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25" w:history="1">
        <w:r w:rsidRPr="00011CF8">
          <w:rPr>
            <w:rStyle w:val="Hyperlink"/>
            <w:rFonts w:hint="eastAsia"/>
            <w:noProof/>
          </w:rPr>
          <w:t>（一）高效节能环保装备</w:t>
        </w:r>
        <w:r>
          <w:rPr>
            <w:noProof/>
            <w:webHidden/>
          </w:rPr>
          <w:tab/>
        </w:r>
        <w:r>
          <w:rPr>
            <w:noProof/>
            <w:webHidden/>
          </w:rPr>
          <w:fldChar w:fldCharType="begin"/>
        </w:r>
        <w:r>
          <w:rPr>
            <w:noProof/>
            <w:webHidden/>
          </w:rPr>
          <w:instrText xml:space="preserve"> PAGEREF _Toc437557225 \h </w:instrText>
        </w:r>
        <w:r>
          <w:rPr>
            <w:noProof/>
            <w:webHidden/>
          </w:rPr>
        </w:r>
        <w:r>
          <w:rPr>
            <w:noProof/>
            <w:webHidden/>
          </w:rPr>
          <w:fldChar w:fldCharType="separate"/>
        </w:r>
        <w:r>
          <w:rPr>
            <w:noProof/>
            <w:webHidden/>
          </w:rPr>
          <w:t>10</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26" w:history="1">
        <w:r w:rsidRPr="00011CF8">
          <w:rPr>
            <w:rStyle w:val="Hyperlink"/>
            <w:rFonts w:hint="eastAsia"/>
            <w:noProof/>
          </w:rPr>
          <w:t>（二）机器人与智能制造装备</w:t>
        </w:r>
        <w:r>
          <w:rPr>
            <w:noProof/>
            <w:webHidden/>
          </w:rPr>
          <w:tab/>
        </w:r>
        <w:r>
          <w:rPr>
            <w:noProof/>
            <w:webHidden/>
          </w:rPr>
          <w:fldChar w:fldCharType="begin"/>
        </w:r>
        <w:r>
          <w:rPr>
            <w:noProof/>
            <w:webHidden/>
          </w:rPr>
          <w:instrText xml:space="preserve"> PAGEREF _Toc437557226 \h </w:instrText>
        </w:r>
        <w:r>
          <w:rPr>
            <w:noProof/>
            <w:webHidden/>
          </w:rPr>
        </w:r>
        <w:r>
          <w:rPr>
            <w:noProof/>
            <w:webHidden/>
          </w:rPr>
          <w:fldChar w:fldCharType="separate"/>
        </w:r>
        <w:r>
          <w:rPr>
            <w:noProof/>
            <w:webHidden/>
          </w:rPr>
          <w:t>11</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27" w:history="1">
        <w:r w:rsidRPr="00011CF8">
          <w:rPr>
            <w:rStyle w:val="Hyperlink"/>
            <w:rFonts w:hint="eastAsia"/>
            <w:noProof/>
          </w:rPr>
          <w:t>（三）智能电网与新能源装备</w:t>
        </w:r>
        <w:r>
          <w:rPr>
            <w:noProof/>
            <w:webHidden/>
          </w:rPr>
          <w:tab/>
        </w:r>
        <w:r>
          <w:rPr>
            <w:noProof/>
            <w:webHidden/>
          </w:rPr>
          <w:fldChar w:fldCharType="begin"/>
        </w:r>
        <w:r>
          <w:rPr>
            <w:noProof/>
            <w:webHidden/>
          </w:rPr>
          <w:instrText xml:space="preserve"> PAGEREF _Toc437557227 \h </w:instrText>
        </w:r>
        <w:r>
          <w:rPr>
            <w:noProof/>
            <w:webHidden/>
          </w:rPr>
        </w:r>
        <w:r>
          <w:rPr>
            <w:noProof/>
            <w:webHidden/>
          </w:rPr>
          <w:fldChar w:fldCharType="separate"/>
        </w:r>
        <w:r>
          <w:rPr>
            <w:noProof/>
            <w:webHidden/>
          </w:rPr>
          <w:t>13</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28" w:history="1">
        <w:r w:rsidRPr="00011CF8">
          <w:rPr>
            <w:rStyle w:val="Hyperlink"/>
            <w:rFonts w:hint="eastAsia"/>
            <w:noProof/>
          </w:rPr>
          <w:t>（四）关键基础件</w:t>
        </w:r>
        <w:r>
          <w:rPr>
            <w:noProof/>
            <w:webHidden/>
          </w:rPr>
          <w:tab/>
        </w:r>
        <w:r>
          <w:rPr>
            <w:noProof/>
            <w:webHidden/>
          </w:rPr>
          <w:fldChar w:fldCharType="begin"/>
        </w:r>
        <w:r>
          <w:rPr>
            <w:noProof/>
            <w:webHidden/>
          </w:rPr>
          <w:instrText xml:space="preserve"> PAGEREF _Toc437557228 \h </w:instrText>
        </w:r>
        <w:r>
          <w:rPr>
            <w:noProof/>
            <w:webHidden/>
          </w:rPr>
        </w:r>
        <w:r>
          <w:rPr>
            <w:noProof/>
            <w:webHidden/>
          </w:rPr>
          <w:fldChar w:fldCharType="separate"/>
        </w:r>
        <w:r>
          <w:rPr>
            <w:noProof/>
            <w:webHidden/>
          </w:rPr>
          <w:t>13</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29" w:history="1">
        <w:r w:rsidRPr="00011CF8">
          <w:rPr>
            <w:rStyle w:val="Hyperlink"/>
            <w:rFonts w:hint="eastAsia"/>
            <w:noProof/>
          </w:rPr>
          <w:t>（五）现代医疗设备与器械</w:t>
        </w:r>
        <w:r>
          <w:rPr>
            <w:noProof/>
            <w:webHidden/>
          </w:rPr>
          <w:tab/>
        </w:r>
        <w:r>
          <w:rPr>
            <w:noProof/>
            <w:webHidden/>
          </w:rPr>
          <w:fldChar w:fldCharType="begin"/>
        </w:r>
        <w:r>
          <w:rPr>
            <w:noProof/>
            <w:webHidden/>
          </w:rPr>
          <w:instrText xml:space="preserve"> PAGEREF _Toc437557229 \h </w:instrText>
        </w:r>
        <w:r>
          <w:rPr>
            <w:noProof/>
            <w:webHidden/>
          </w:rPr>
        </w:r>
        <w:r>
          <w:rPr>
            <w:noProof/>
            <w:webHidden/>
          </w:rPr>
          <w:fldChar w:fldCharType="separate"/>
        </w:r>
        <w:r>
          <w:rPr>
            <w:noProof/>
            <w:webHidden/>
          </w:rPr>
          <w:t>14</w:t>
        </w:r>
        <w:r>
          <w:rPr>
            <w:noProof/>
            <w:webHidden/>
          </w:rPr>
          <w:fldChar w:fldCharType="end"/>
        </w:r>
      </w:hyperlink>
    </w:p>
    <w:p w:rsidR="00B4504A" w:rsidRDefault="00B4504A">
      <w:pPr>
        <w:pStyle w:val="TOC1"/>
        <w:rPr>
          <w:rFonts w:eastAsia="宋体"/>
          <w:b w:val="0"/>
          <w:bCs w:val="0"/>
          <w:caps w:val="0"/>
          <w:noProof/>
          <w:sz w:val="21"/>
          <w:szCs w:val="22"/>
        </w:rPr>
      </w:pPr>
      <w:hyperlink w:anchor="_Toc437557230" w:history="1">
        <w:r w:rsidRPr="00011CF8">
          <w:rPr>
            <w:rStyle w:val="Hyperlink"/>
            <w:rFonts w:ascii="黑体" w:eastAsia="黑体" w:hAnsi="黑体" w:hint="eastAsia"/>
            <w:noProof/>
          </w:rPr>
          <w:t>四、重点工程</w:t>
        </w:r>
        <w:r>
          <w:rPr>
            <w:noProof/>
            <w:webHidden/>
          </w:rPr>
          <w:tab/>
        </w:r>
        <w:r>
          <w:rPr>
            <w:noProof/>
            <w:webHidden/>
          </w:rPr>
          <w:fldChar w:fldCharType="begin"/>
        </w:r>
        <w:r>
          <w:rPr>
            <w:noProof/>
            <w:webHidden/>
          </w:rPr>
          <w:instrText xml:space="preserve"> PAGEREF _Toc437557230 \h </w:instrText>
        </w:r>
        <w:r>
          <w:rPr>
            <w:noProof/>
            <w:webHidden/>
          </w:rPr>
        </w:r>
        <w:r>
          <w:rPr>
            <w:noProof/>
            <w:webHidden/>
          </w:rPr>
          <w:fldChar w:fldCharType="separate"/>
        </w:r>
        <w:r>
          <w:rPr>
            <w:noProof/>
            <w:webHidden/>
          </w:rPr>
          <w:t>14</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31" w:history="1">
        <w:r w:rsidRPr="00011CF8">
          <w:rPr>
            <w:rStyle w:val="Hyperlink"/>
            <w:rFonts w:hint="eastAsia"/>
            <w:noProof/>
          </w:rPr>
          <w:t>（一）实施名企培育工程</w:t>
        </w:r>
        <w:r>
          <w:rPr>
            <w:noProof/>
            <w:webHidden/>
          </w:rPr>
          <w:tab/>
        </w:r>
        <w:r>
          <w:rPr>
            <w:noProof/>
            <w:webHidden/>
          </w:rPr>
          <w:fldChar w:fldCharType="begin"/>
        </w:r>
        <w:r>
          <w:rPr>
            <w:noProof/>
            <w:webHidden/>
          </w:rPr>
          <w:instrText xml:space="preserve"> PAGEREF _Toc437557231 \h </w:instrText>
        </w:r>
        <w:r>
          <w:rPr>
            <w:noProof/>
            <w:webHidden/>
          </w:rPr>
        </w:r>
        <w:r>
          <w:rPr>
            <w:noProof/>
            <w:webHidden/>
          </w:rPr>
          <w:fldChar w:fldCharType="separate"/>
        </w:r>
        <w:r>
          <w:rPr>
            <w:noProof/>
            <w:webHidden/>
          </w:rPr>
          <w:t>14</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32" w:history="1">
        <w:r w:rsidRPr="00011CF8">
          <w:rPr>
            <w:rStyle w:val="Hyperlink"/>
            <w:rFonts w:hint="eastAsia"/>
            <w:noProof/>
          </w:rPr>
          <w:t>（二）实施产业集聚工程</w:t>
        </w:r>
        <w:r>
          <w:rPr>
            <w:noProof/>
            <w:webHidden/>
          </w:rPr>
          <w:tab/>
        </w:r>
        <w:r>
          <w:rPr>
            <w:noProof/>
            <w:webHidden/>
          </w:rPr>
          <w:fldChar w:fldCharType="begin"/>
        </w:r>
        <w:r>
          <w:rPr>
            <w:noProof/>
            <w:webHidden/>
          </w:rPr>
          <w:instrText xml:space="preserve"> PAGEREF _Toc437557232 \h </w:instrText>
        </w:r>
        <w:r>
          <w:rPr>
            <w:noProof/>
            <w:webHidden/>
          </w:rPr>
        </w:r>
        <w:r>
          <w:rPr>
            <w:noProof/>
            <w:webHidden/>
          </w:rPr>
          <w:fldChar w:fldCharType="separate"/>
        </w:r>
        <w:r>
          <w:rPr>
            <w:noProof/>
            <w:webHidden/>
          </w:rPr>
          <w:t>15</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33" w:history="1">
        <w:r w:rsidRPr="00011CF8">
          <w:rPr>
            <w:rStyle w:val="Hyperlink"/>
            <w:rFonts w:hint="eastAsia"/>
            <w:noProof/>
          </w:rPr>
          <w:t>（三）实施技术创新工程</w:t>
        </w:r>
        <w:r>
          <w:rPr>
            <w:noProof/>
            <w:webHidden/>
          </w:rPr>
          <w:tab/>
        </w:r>
        <w:r>
          <w:rPr>
            <w:noProof/>
            <w:webHidden/>
          </w:rPr>
          <w:fldChar w:fldCharType="begin"/>
        </w:r>
        <w:r>
          <w:rPr>
            <w:noProof/>
            <w:webHidden/>
          </w:rPr>
          <w:instrText xml:space="preserve"> PAGEREF _Toc437557233 \h </w:instrText>
        </w:r>
        <w:r>
          <w:rPr>
            <w:noProof/>
            <w:webHidden/>
          </w:rPr>
        </w:r>
        <w:r>
          <w:rPr>
            <w:noProof/>
            <w:webHidden/>
          </w:rPr>
          <w:fldChar w:fldCharType="separate"/>
        </w:r>
        <w:r>
          <w:rPr>
            <w:noProof/>
            <w:webHidden/>
          </w:rPr>
          <w:t>15</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34" w:history="1">
        <w:r w:rsidRPr="00011CF8">
          <w:rPr>
            <w:rStyle w:val="Hyperlink"/>
            <w:rFonts w:hint="eastAsia"/>
            <w:noProof/>
          </w:rPr>
          <w:t>（四）实施平台保障工程</w:t>
        </w:r>
        <w:r>
          <w:rPr>
            <w:noProof/>
            <w:webHidden/>
          </w:rPr>
          <w:tab/>
        </w:r>
        <w:r>
          <w:rPr>
            <w:noProof/>
            <w:webHidden/>
          </w:rPr>
          <w:fldChar w:fldCharType="begin"/>
        </w:r>
        <w:r>
          <w:rPr>
            <w:noProof/>
            <w:webHidden/>
          </w:rPr>
          <w:instrText xml:space="preserve"> PAGEREF _Toc437557234 \h </w:instrText>
        </w:r>
        <w:r>
          <w:rPr>
            <w:noProof/>
            <w:webHidden/>
          </w:rPr>
        </w:r>
        <w:r>
          <w:rPr>
            <w:noProof/>
            <w:webHidden/>
          </w:rPr>
          <w:fldChar w:fldCharType="separate"/>
        </w:r>
        <w:r>
          <w:rPr>
            <w:noProof/>
            <w:webHidden/>
          </w:rPr>
          <w:t>16</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35" w:history="1">
        <w:r w:rsidRPr="00011CF8">
          <w:rPr>
            <w:rStyle w:val="Hyperlink"/>
            <w:rFonts w:hint="eastAsia"/>
            <w:noProof/>
          </w:rPr>
          <w:t>（五）实施产业示范工程</w:t>
        </w:r>
        <w:r>
          <w:rPr>
            <w:noProof/>
            <w:webHidden/>
          </w:rPr>
          <w:tab/>
        </w:r>
        <w:r>
          <w:rPr>
            <w:noProof/>
            <w:webHidden/>
          </w:rPr>
          <w:fldChar w:fldCharType="begin"/>
        </w:r>
        <w:r>
          <w:rPr>
            <w:noProof/>
            <w:webHidden/>
          </w:rPr>
          <w:instrText xml:space="preserve"> PAGEREF _Toc437557235 \h </w:instrText>
        </w:r>
        <w:r>
          <w:rPr>
            <w:noProof/>
            <w:webHidden/>
          </w:rPr>
        </w:r>
        <w:r>
          <w:rPr>
            <w:noProof/>
            <w:webHidden/>
          </w:rPr>
          <w:fldChar w:fldCharType="separate"/>
        </w:r>
        <w:r>
          <w:rPr>
            <w:noProof/>
            <w:webHidden/>
          </w:rPr>
          <w:t>16</w:t>
        </w:r>
        <w:r>
          <w:rPr>
            <w:noProof/>
            <w:webHidden/>
          </w:rPr>
          <w:fldChar w:fldCharType="end"/>
        </w:r>
      </w:hyperlink>
    </w:p>
    <w:p w:rsidR="00B4504A" w:rsidRDefault="00B4504A">
      <w:pPr>
        <w:pStyle w:val="TOC1"/>
        <w:rPr>
          <w:rFonts w:eastAsia="宋体"/>
          <w:b w:val="0"/>
          <w:bCs w:val="0"/>
          <w:caps w:val="0"/>
          <w:noProof/>
          <w:sz w:val="21"/>
          <w:szCs w:val="22"/>
        </w:rPr>
      </w:pPr>
      <w:hyperlink w:anchor="_Toc437557236" w:history="1">
        <w:r w:rsidRPr="00011CF8">
          <w:rPr>
            <w:rStyle w:val="Hyperlink"/>
            <w:rFonts w:ascii="黑体" w:eastAsia="黑体" w:hAnsi="黑体" w:hint="eastAsia"/>
            <w:noProof/>
          </w:rPr>
          <w:t>五、空间布局</w:t>
        </w:r>
        <w:r>
          <w:rPr>
            <w:noProof/>
            <w:webHidden/>
          </w:rPr>
          <w:tab/>
        </w:r>
        <w:r>
          <w:rPr>
            <w:noProof/>
            <w:webHidden/>
          </w:rPr>
          <w:fldChar w:fldCharType="begin"/>
        </w:r>
        <w:r>
          <w:rPr>
            <w:noProof/>
            <w:webHidden/>
          </w:rPr>
          <w:instrText xml:space="preserve"> PAGEREF _Toc437557236 \h </w:instrText>
        </w:r>
        <w:r>
          <w:rPr>
            <w:noProof/>
            <w:webHidden/>
          </w:rPr>
        </w:r>
        <w:r>
          <w:rPr>
            <w:noProof/>
            <w:webHidden/>
          </w:rPr>
          <w:fldChar w:fldCharType="separate"/>
        </w:r>
        <w:r>
          <w:rPr>
            <w:noProof/>
            <w:webHidden/>
          </w:rPr>
          <w:t>17</w:t>
        </w:r>
        <w:r>
          <w:rPr>
            <w:noProof/>
            <w:webHidden/>
          </w:rPr>
          <w:fldChar w:fldCharType="end"/>
        </w:r>
      </w:hyperlink>
    </w:p>
    <w:p w:rsidR="00B4504A" w:rsidRDefault="00B4504A">
      <w:pPr>
        <w:pStyle w:val="TOC1"/>
        <w:rPr>
          <w:rFonts w:eastAsia="宋体"/>
          <w:b w:val="0"/>
          <w:bCs w:val="0"/>
          <w:caps w:val="0"/>
          <w:noProof/>
          <w:sz w:val="21"/>
          <w:szCs w:val="22"/>
        </w:rPr>
      </w:pPr>
      <w:hyperlink w:anchor="_Toc437557237" w:history="1">
        <w:r w:rsidRPr="00011CF8">
          <w:rPr>
            <w:rStyle w:val="Hyperlink"/>
            <w:rFonts w:ascii="黑体" w:eastAsia="黑体" w:hAnsi="黑体" w:hint="eastAsia"/>
            <w:noProof/>
          </w:rPr>
          <w:t>六、保障措施</w:t>
        </w:r>
        <w:r>
          <w:rPr>
            <w:noProof/>
            <w:webHidden/>
          </w:rPr>
          <w:tab/>
        </w:r>
        <w:r>
          <w:rPr>
            <w:noProof/>
            <w:webHidden/>
          </w:rPr>
          <w:fldChar w:fldCharType="begin"/>
        </w:r>
        <w:r>
          <w:rPr>
            <w:noProof/>
            <w:webHidden/>
          </w:rPr>
          <w:instrText xml:space="preserve"> PAGEREF _Toc437557237 \h </w:instrText>
        </w:r>
        <w:r>
          <w:rPr>
            <w:noProof/>
            <w:webHidden/>
          </w:rPr>
        </w:r>
        <w:r>
          <w:rPr>
            <w:noProof/>
            <w:webHidden/>
          </w:rPr>
          <w:fldChar w:fldCharType="separate"/>
        </w:r>
        <w:r>
          <w:rPr>
            <w:noProof/>
            <w:webHidden/>
          </w:rPr>
          <w:t>19</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38" w:history="1">
        <w:r w:rsidRPr="00011CF8">
          <w:rPr>
            <w:rStyle w:val="Hyperlink"/>
            <w:rFonts w:hint="eastAsia"/>
            <w:noProof/>
          </w:rPr>
          <w:t>（一）</w:t>
        </w:r>
        <w:r w:rsidRPr="00011CF8">
          <w:rPr>
            <w:rStyle w:val="Hyperlink"/>
            <w:noProof/>
          </w:rPr>
          <w:t xml:space="preserve"> </w:t>
        </w:r>
        <w:r w:rsidRPr="00011CF8">
          <w:rPr>
            <w:rStyle w:val="Hyperlink"/>
            <w:rFonts w:hint="eastAsia"/>
            <w:noProof/>
          </w:rPr>
          <w:t>加强组织保障</w:t>
        </w:r>
        <w:r>
          <w:rPr>
            <w:noProof/>
            <w:webHidden/>
          </w:rPr>
          <w:tab/>
        </w:r>
        <w:r>
          <w:rPr>
            <w:noProof/>
            <w:webHidden/>
          </w:rPr>
          <w:fldChar w:fldCharType="begin"/>
        </w:r>
        <w:r>
          <w:rPr>
            <w:noProof/>
            <w:webHidden/>
          </w:rPr>
          <w:instrText xml:space="preserve"> PAGEREF _Toc437557238 \h </w:instrText>
        </w:r>
        <w:r>
          <w:rPr>
            <w:noProof/>
            <w:webHidden/>
          </w:rPr>
        </w:r>
        <w:r>
          <w:rPr>
            <w:noProof/>
            <w:webHidden/>
          </w:rPr>
          <w:fldChar w:fldCharType="separate"/>
        </w:r>
        <w:r>
          <w:rPr>
            <w:noProof/>
            <w:webHidden/>
          </w:rPr>
          <w:t>19</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39" w:history="1">
        <w:r w:rsidRPr="00011CF8">
          <w:rPr>
            <w:rStyle w:val="Hyperlink"/>
            <w:rFonts w:hint="eastAsia"/>
            <w:noProof/>
          </w:rPr>
          <w:t>（二）</w:t>
        </w:r>
        <w:r w:rsidRPr="00011CF8">
          <w:rPr>
            <w:rStyle w:val="Hyperlink"/>
            <w:noProof/>
          </w:rPr>
          <w:t xml:space="preserve"> </w:t>
        </w:r>
        <w:r w:rsidRPr="00011CF8">
          <w:rPr>
            <w:rStyle w:val="Hyperlink"/>
            <w:rFonts w:hint="eastAsia"/>
            <w:noProof/>
          </w:rPr>
          <w:t>建立实施体系</w:t>
        </w:r>
        <w:r>
          <w:rPr>
            <w:noProof/>
            <w:webHidden/>
          </w:rPr>
          <w:tab/>
        </w:r>
        <w:r>
          <w:rPr>
            <w:noProof/>
            <w:webHidden/>
          </w:rPr>
          <w:fldChar w:fldCharType="begin"/>
        </w:r>
        <w:r>
          <w:rPr>
            <w:noProof/>
            <w:webHidden/>
          </w:rPr>
          <w:instrText xml:space="preserve"> PAGEREF _Toc437557239 \h </w:instrText>
        </w:r>
        <w:r>
          <w:rPr>
            <w:noProof/>
            <w:webHidden/>
          </w:rPr>
        </w:r>
        <w:r>
          <w:rPr>
            <w:noProof/>
            <w:webHidden/>
          </w:rPr>
          <w:fldChar w:fldCharType="separate"/>
        </w:r>
        <w:r>
          <w:rPr>
            <w:noProof/>
            <w:webHidden/>
          </w:rPr>
          <w:t>20</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40" w:history="1">
        <w:r w:rsidRPr="00011CF8">
          <w:rPr>
            <w:rStyle w:val="Hyperlink"/>
            <w:rFonts w:hint="eastAsia"/>
            <w:noProof/>
          </w:rPr>
          <w:t>（三）</w:t>
        </w:r>
        <w:r w:rsidRPr="00011CF8">
          <w:rPr>
            <w:rStyle w:val="Hyperlink"/>
            <w:noProof/>
          </w:rPr>
          <w:t xml:space="preserve"> </w:t>
        </w:r>
        <w:r w:rsidRPr="00011CF8">
          <w:rPr>
            <w:rStyle w:val="Hyperlink"/>
            <w:rFonts w:hint="eastAsia"/>
            <w:noProof/>
          </w:rPr>
          <w:t>加强要素保障</w:t>
        </w:r>
        <w:r>
          <w:rPr>
            <w:noProof/>
            <w:webHidden/>
          </w:rPr>
          <w:tab/>
        </w:r>
        <w:r>
          <w:rPr>
            <w:noProof/>
            <w:webHidden/>
          </w:rPr>
          <w:fldChar w:fldCharType="begin"/>
        </w:r>
        <w:r>
          <w:rPr>
            <w:noProof/>
            <w:webHidden/>
          </w:rPr>
          <w:instrText xml:space="preserve"> PAGEREF _Toc437557240 \h </w:instrText>
        </w:r>
        <w:r>
          <w:rPr>
            <w:noProof/>
            <w:webHidden/>
          </w:rPr>
        </w:r>
        <w:r>
          <w:rPr>
            <w:noProof/>
            <w:webHidden/>
          </w:rPr>
          <w:fldChar w:fldCharType="separate"/>
        </w:r>
        <w:r>
          <w:rPr>
            <w:noProof/>
            <w:webHidden/>
          </w:rPr>
          <w:t>20</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42" w:history="1">
        <w:r w:rsidRPr="00011CF8">
          <w:rPr>
            <w:rStyle w:val="Hyperlink"/>
            <w:rFonts w:hint="eastAsia"/>
            <w:noProof/>
          </w:rPr>
          <w:t>（四）</w:t>
        </w:r>
        <w:r w:rsidRPr="00011CF8">
          <w:rPr>
            <w:rStyle w:val="Hyperlink"/>
            <w:noProof/>
          </w:rPr>
          <w:t xml:space="preserve"> </w:t>
        </w:r>
        <w:r w:rsidRPr="00011CF8">
          <w:rPr>
            <w:rStyle w:val="Hyperlink"/>
            <w:rFonts w:hint="eastAsia"/>
            <w:noProof/>
          </w:rPr>
          <w:t>拓宽融资渠道</w:t>
        </w:r>
        <w:r>
          <w:rPr>
            <w:noProof/>
            <w:webHidden/>
          </w:rPr>
          <w:tab/>
        </w:r>
        <w:r>
          <w:rPr>
            <w:noProof/>
            <w:webHidden/>
          </w:rPr>
          <w:fldChar w:fldCharType="begin"/>
        </w:r>
        <w:r>
          <w:rPr>
            <w:noProof/>
            <w:webHidden/>
          </w:rPr>
          <w:instrText xml:space="preserve"> PAGEREF _Toc437557242 \h </w:instrText>
        </w:r>
        <w:r>
          <w:rPr>
            <w:noProof/>
            <w:webHidden/>
          </w:rPr>
        </w:r>
        <w:r>
          <w:rPr>
            <w:noProof/>
            <w:webHidden/>
          </w:rPr>
          <w:fldChar w:fldCharType="separate"/>
        </w:r>
        <w:r>
          <w:rPr>
            <w:noProof/>
            <w:webHidden/>
          </w:rPr>
          <w:t>21</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43" w:history="1">
        <w:r w:rsidRPr="00011CF8">
          <w:rPr>
            <w:rStyle w:val="Hyperlink"/>
            <w:rFonts w:hint="eastAsia"/>
            <w:noProof/>
          </w:rPr>
          <w:t>（五）</w:t>
        </w:r>
        <w:r w:rsidRPr="00011CF8">
          <w:rPr>
            <w:rStyle w:val="Hyperlink"/>
            <w:noProof/>
          </w:rPr>
          <w:t xml:space="preserve"> </w:t>
        </w:r>
        <w:r w:rsidRPr="00011CF8">
          <w:rPr>
            <w:rStyle w:val="Hyperlink"/>
            <w:rFonts w:hint="eastAsia"/>
            <w:noProof/>
          </w:rPr>
          <w:t>创新招商模式</w:t>
        </w:r>
        <w:r>
          <w:rPr>
            <w:noProof/>
            <w:webHidden/>
          </w:rPr>
          <w:tab/>
        </w:r>
        <w:r>
          <w:rPr>
            <w:noProof/>
            <w:webHidden/>
          </w:rPr>
          <w:fldChar w:fldCharType="begin"/>
        </w:r>
        <w:r>
          <w:rPr>
            <w:noProof/>
            <w:webHidden/>
          </w:rPr>
          <w:instrText xml:space="preserve"> PAGEREF _Toc437557243 \h </w:instrText>
        </w:r>
        <w:r>
          <w:rPr>
            <w:noProof/>
            <w:webHidden/>
          </w:rPr>
        </w:r>
        <w:r>
          <w:rPr>
            <w:noProof/>
            <w:webHidden/>
          </w:rPr>
          <w:fldChar w:fldCharType="separate"/>
        </w:r>
        <w:r>
          <w:rPr>
            <w:noProof/>
            <w:webHidden/>
          </w:rPr>
          <w:t>21</w:t>
        </w:r>
        <w:r>
          <w:rPr>
            <w:noProof/>
            <w:webHidden/>
          </w:rPr>
          <w:fldChar w:fldCharType="end"/>
        </w:r>
      </w:hyperlink>
    </w:p>
    <w:p w:rsidR="00B4504A" w:rsidRDefault="00B4504A">
      <w:pPr>
        <w:pStyle w:val="TOC2"/>
        <w:tabs>
          <w:tab w:val="right" w:leader="dot" w:pos="8296"/>
        </w:tabs>
        <w:rPr>
          <w:rFonts w:eastAsia="宋体"/>
          <w:smallCaps w:val="0"/>
          <w:noProof/>
          <w:sz w:val="21"/>
          <w:szCs w:val="22"/>
        </w:rPr>
      </w:pPr>
      <w:hyperlink w:anchor="_Toc437557244" w:history="1">
        <w:r w:rsidRPr="00011CF8">
          <w:rPr>
            <w:rStyle w:val="Hyperlink"/>
            <w:rFonts w:hint="eastAsia"/>
            <w:noProof/>
          </w:rPr>
          <w:t>（六）</w:t>
        </w:r>
        <w:r w:rsidRPr="00011CF8">
          <w:rPr>
            <w:rStyle w:val="Hyperlink"/>
            <w:noProof/>
          </w:rPr>
          <w:t xml:space="preserve"> </w:t>
        </w:r>
        <w:r w:rsidRPr="00011CF8">
          <w:rPr>
            <w:rStyle w:val="Hyperlink"/>
            <w:rFonts w:hint="eastAsia"/>
            <w:noProof/>
          </w:rPr>
          <w:t>加强人才队伍</w:t>
        </w:r>
        <w:r>
          <w:rPr>
            <w:noProof/>
            <w:webHidden/>
          </w:rPr>
          <w:tab/>
        </w:r>
        <w:r>
          <w:rPr>
            <w:noProof/>
            <w:webHidden/>
          </w:rPr>
          <w:fldChar w:fldCharType="begin"/>
        </w:r>
        <w:r>
          <w:rPr>
            <w:noProof/>
            <w:webHidden/>
          </w:rPr>
          <w:instrText xml:space="preserve"> PAGEREF _Toc437557244 \h </w:instrText>
        </w:r>
        <w:r>
          <w:rPr>
            <w:noProof/>
            <w:webHidden/>
          </w:rPr>
        </w:r>
        <w:r>
          <w:rPr>
            <w:noProof/>
            <w:webHidden/>
          </w:rPr>
          <w:fldChar w:fldCharType="separate"/>
        </w:r>
        <w:r>
          <w:rPr>
            <w:noProof/>
            <w:webHidden/>
          </w:rPr>
          <w:t>22</w:t>
        </w:r>
        <w:r>
          <w:rPr>
            <w:noProof/>
            <w:webHidden/>
          </w:rPr>
          <w:fldChar w:fldCharType="end"/>
        </w:r>
      </w:hyperlink>
    </w:p>
    <w:p w:rsidR="00B4504A" w:rsidRDefault="00B4504A">
      <w:pPr>
        <w:pStyle w:val="TOC1"/>
        <w:rPr>
          <w:rFonts w:eastAsia="宋体"/>
          <w:b w:val="0"/>
          <w:bCs w:val="0"/>
          <w:caps w:val="0"/>
          <w:noProof/>
          <w:sz w:val="21"/>
          <w:szCs w:val="22"/>
        </w:rPr>
      </w:pPr>
      <w:hyperlink w:anchor="_Toc437557245" w:history="1">
        <w:r w:rsidRPr="00011CF8">
          <w:rPr>
            <w:rStyle w:val="Hyperlink"/>
            <w:rFonts w:ascii="仿宋" w:eastAsia="仿宋" w:hAnsi="仿宋" w:hint="eastAsia"/>
            <w:noProof/>
          </w:rPr>
          <w:t>附件</w:t>
        </w:r>
        <w:r w:rsidRPr="00011CF8">
          <w:rPr>
            <w:rStyle w:val="Hyperlink"/>
            <w:rFonts w:ascii="仿宋" w:eastAsia="仿宋" w:hAnsi="仿宋"/>
            <w:noProof/>
          </w:rPr>
          <w:t xml:space="preserve">1 </w:t>
        </w:r>
        <w:r w:rsidRPr="00011CF8">
          <w:rPr>
            <w:rStyle w:val="Hyperlink"/>
            <w:rFonts w:ascii="仿宋" w:eastAsia="仿宋" w:hAnsi="仿宋" w:hint="eastAsia"/>
            <w:noProof/>
          </w:rPr>
          <w:t>高端装备制造业重点企业名单</w:t>
        </w:r>
        <w:r>
          <w:rPr>
            <w:noProof/>
            <w:webHidden/>
          </w:rPr>
          <w:tab/>
        </w:r>
        <w:r>
          <w:rPr>
            <w:noProof/>
            <w:webHidden/>
          </w:rPr>
          <w:fldChar w:fldCharType="begin"/>
        </w:r>
        <w:r>
          <w:rPr>
            <w:noProof/>
            <w:webHidden/>
          </w:rPr>
          <w:instrText xml:space="preserve"> PAGEREF _Toc437557245 \h </w:instrText>
        </w:r>
        <w:r>
          <w:rPr>
            <w:noProof/>
            <w:webHidden/>
          </w:rPr>
        </w:r>
        <w:r>
          <w:rPr>
            <w:noProof/>
            <w:webHidden/>
          </w:rPr>
          <w:fldChar w:fldCharType="separate"/>
        </w:r>
        <w:r>
          <w:rPr>
            <w:noProof/>
            <w:webHidden/>
          </w:rPr>
          <w:t>23</w:t>
        </w:r>
        <w:r>
          <w:rPr>
            <w:noProof/>
            <w:webHidden/>
          </w:rPr>
          <w:fldChar w:fldCharType="end"/>
        </w:r>
      </w:hyperlink>
    </w:p>
    <w:p w:rsidR="00B4504A" w:rsidRDefault="00B4504A">
      <w:pPr>
        <w:pStyle w:val="TOC1"/>
        <w:rPr>
          <w:rFonts w:eastAsia="宋体"/>
          <w:b w:val="0"/>
          <w:bCs w:val="0"/>
          <w:caps w:val="0"/>
          <w:noProof/>
          <w:sz w:val="21"/>
          <w:szCs w:val="22"/>
        </w:rPr>
      </w:pPr>
      <w:hyperlink w:anchor="_Toc437557246" w:history="1">
        <w:r w:rsidRPr="00011CF8">
          <w:rPr>
            <w:rStyle w:val="Hyperlink"/>
            <w:rFonts w:ascii="仿宋" w:eastAsia="仿宋" w:hAnsi="仿宋" w:hint="eastAsia"/>
            <w:noProof/>
          </w:rPr>
          <w:t>附件</w:t>
        </w:r>
        <w:r w:rsidRPr="00011CF8">
          <w:rPr>
            <w:rStyle w:val="Hyperlink"/>
            <w:rFonts w:ascii="仿宋" w:eastAsia="仿宋" w:hAnsi="仿宋"/>
            <w:noProof/>
          </w:rPr>
          <w:t xml:space="preserve">2 </w:t>
        </w:r>
        <w:r w:rsidRPr="00011CF8">
          <w:rPr>
            <w:rStyle w:val="Hyperlink"/>
            <w:rFonts w:ascii="仿宋" w:eastAsia="仿宋" w:hAnsi="仿宋" w:hint="eastAsia"/>
            <w:noProof/>
          </w:rPr>
          <w:t>高端装备制造业重点项目表</w:t>
        </w:r>
        <w:r>
          <w:rPr>
            <w:noProof/>
            <w:webHidden/>
          </w:rPr>
          <w:tab/>
        </w:r>
        <w:r>
          <w:rPr>
            <w:noProof/>
            <w:webHidden/>
          </w:rPr>
          <w:fldChar w:fldCharType="begin"/>
        </w:r>
        <w:r>
          <w:rPr>
            <w:noProof/>
            <w:webHidden/>
          </w:rPr>
          <w:instrText xml:space="preserve"> PAGEREF _Toc437557246 \h </w:instrText>
        </w:r>
        <w:r>
          <w:rPr>
            <w:noProof/>
            <w:webHidden/>
          </w:rPr>
        </w:r>
        <w:r>
          <w:rPr>
            <w:noProof/>
            <w:webHidden/>
          </w:rPr>
          <w:fldChar w:fldCharType="separate"/>
        </w:r>
        <w:r>
          <w:rPr>
            <w:noProof/>
            <w:webHidden/>
          </w:rPr>
          <w:t>26</w:t>
        </w:r>
        <w:r>
          <w:rPr>
            <w:noProof/>
            <w:webHidden/>
          </w:rPr>
          <w:fldChar w:fldCharType="end"/>
        </w:r>
      </w:hyperlink>
    </w:p>
    <w:p w:rsidR="00B4504A" w:rsidRDefault="00B4504A">
      <w:pPr>
        <w:pStyle w:val="TOC1"/>
        <w:rPr>
          <w:rFonts w:eastAsia="宋体"/>
          <w:b w:val="0"/>
          <w:bCs w:val="0"/>
          <w:caps w:val="0"/>
          <w:noProof/>
          <w:sz w:val="21"/>
          <w:szCs w:val="22"/>
        </w:rPr>
      </w:pPr>
      <w:hyperlink w:anchor="_Toc437557247" w:history="1">
        <w:r w:rsidRPr="00011CF8">
          <w:rPr>
            <w:rStyle w:val="Hyperlink"/>
            <w:rFonts w:ascii="仿宋" w:eastAsia="仿宋" w:hAnsi="仿宋" w:hint="eastAsia"/>
            <w:noProof/>
          </w:rPr>
          <w:t>附件</w:t>
        </w:r>
        <w:r w:rsidRPr="00011CF8">
          <w:rPr>
            <w:rStyle w:val="Hyperlink"/>
            <w:rFonts w:ascii="仿宋" w:eastAsia="仿宋" w:hAnsi="仿宋"/>
            <w:noProof/>
          </w:rPr>
          <w:t xml:space="preserve">3 </w:t>
        </w:r>
        <w:r w:rsidRPr="00011CF8">
          <w:rPr>
            <w:rStyle w:val="Hyperlink"/>
            <w:rFonts w:ascii="仿宋" w:eastAsia="仿宋" w:hAnsi="仿宋" w:hint="eastAsia"/>
            <w:noProof/>
          </w:rPr>
          <w:t>高端装备制造业培育发展路线图</w:t>
        </w:r>
        <w:r>
          <w:rPr>
            <w:noProof/>
            <w:webHidden/>
          </w:rPr>
          <w:tab/>
        </w:r>
        <w:r>
          <w:rPr>
            <w:noProof/>
            <w:webHidden/>
          </w:rPr>
          <w:fldChar w:fldCharType="begin"/>
        </w:r>
        <w:r>
          <w:rPr>
            <w:noProof/>
            <w:webHidden/>
          </w:rPr>
          <w:instrText xml:space="preserve"> PAGEREF _Toc437557247 \h </w:instrText>
        </w:r>
        <w:r>
          <w:rPr>
            <w:noProof/>
            <w:webHidden/>
          </w:rPr>
        </w:r>
        <w:r>
          <w:rPr>
            <w:noProof/>
            <w:webHidden/>
          </w:rPr>
          <w:fldChar w:fldCharType="separate"/>
        </w:r>
        <w:r>
          <w:rPr>
            <w:noProof/>
            <w:webHidden/>
          </w:rPr>
          <w:t>27</w:t>
        </w:r>
        <w:r>
          <w:rPr>
            <w:noProof/>
            <w:webHidden/>
          </w:rPr>
          <w:fldChar w:fldCharType="end"/>
        </w:r>
      </w:hyperlink>
    </w:p>
    <w:p w:rsidR="00B4504A" w:rsidRPr="00F91653" w:rsidRDefault="00B4504A" w:rsidP="00F6082F">
      <w:pPr>
        <w:tabs>
          <w:tab w:val="left" w:pos="3390"/>
        </w:tabs>
        <w:ind w:firstLineChars="200" w:firstLine="31680"/>
        <w:rPr>
          <w:rFonts w:ascii="仿宋_GB2312"/>
          <w:szCs w:val="32"/>
        </w:rPr>
        <w:sectPr w:rsidR="00B4504A" w:rsidRPr="00F91653">
          <w:pgSz w:w="11906" w:h="16838"/>
          <w:pgMar w:top="1440" w:right="1800" w:bottom="1440" w:left="1800" w:header="851" w:footer="992" w:gutter="0"/>
          <w:cols w:space="720"/>
          <w:docGrid w:type="lines" w:linePitch="312"/>
        </w:sectPr>
      </w:pPr>
      <w:r w:rsidRPr="00F91653">
        <w:fldChar w:fldCharType="end"/>
      </w:r>
    </w:p>
    <w:p w:rsidR="00B4504A" w:rsidRPr="008A630A" w:rsidRDefault="00B4504A" w:rsidP="00545E20">
      <w:pPr>
        <w:pStyle w:val="Heading1"/>
        <w:spacing w:line="360" w:lineRule="auto"/>
        <w:rPr>
          <w:rFonts w:ascii="黑体" w:eastAsia="黑体" w:hAnsi="黑体"/>
          <w:sz w:val="36"/>
          <w:szCs w:val="32"/>
        </w:rPr>
      </w:pPr>
      <w:bookmarkStart w:id="7" w:name="_Toc318189090"/>
      <w:bookmarkStart w:id="8" w:name="_Toc318189305"/>
      <w:bookmarkStart w:id="9" w:name="_Toc335119949"/>
      <w:bookmarkStart w:id="10" w:name="_Toc437557216"/>
      <w:r w:rsidRPr="008A630A">
        <w:rPr>
          <w:rFonts w:ascii="黑体" w:eastAsia="黑体" w:hAnsi="黑体" w:hint="eastAsia"/>
          <w:sz w:val="36"/>
          <w:szCs w:val="32"/>
        </w:rPr>
        <w:t>一、</w:t>
      </w:r>
      <w:bookmarkEnd w:id="7"/>
      <w:bookmarkEnd w:id="8"/>
      <w:bookmarkEnd w:id="9"/>
      <w:r w:rsidRPr="008A630A">
        <w:rPr>
          <w:rFonts w:ascii="黑体" w:eastAsia="黑体" w:hAnsi="黑体" w:hint="eastAsia"/>
          <w:sz w:val="36"/>
          <w:szCs w:val="32"/>
        </w:rPr>
        <w:t>发展现状及趋势</w:t>
      </w:r>
      <w:bookmarkEnd w:id="10"/>
    </w:p>
    <w:p w:rsidR="00B4504A" w:rsidRPr="00F91653" w:rsidRDefault="00B4504A" w:rsidP="00545E20">
      <w:pPr>
        <w:pStyle w:val="Heading2"/>
        <w:spacing w:line="360" w:lineRule="auto"/>
      </w:pPr>
      <w:bookmarkStart w:id="11" w:name="_Toc318189091"/>
      <w:bookmarkStart w:id="12" w:name="_Toc318189306"/>
      <w:bookmarkStart w:id="13" w:name="_Toc335119950"/>
      <w:bookmarkStart w:id="14" w:name="_Toc437557217"/>
      <w:r w:rsidRPr="00F91653">
        <w:rPr>
          <w:rFonts w:hint="eastAsia"/>
        </w:rPr>
        <w:t>（一）</w:t>
      </w:r>
      <w:bookmarkEnd w:id="11"/>
      <w:bookmarkEnd w:id="12"/>
      <w:bookmarkEnd w:id="13"/>
      <w:r w:rsidRPr="00F91653">
        <w:rPr>
          <w:rFonts w:hint="eastAsia"/>
        </w:rPr>
        <w:t>发展现状</w:t>
      </w:r>
      <w:bookmarkEnd w:id="14"/>
    </w:p>
    <w:p w:rsidR="00B4504A" w:rsidRPr="00F91653" w:rsidRDefault="00B4504A" w:rsidP="00545E20">
      <w:pPr>
        <w:spacing w:line="360" w:lineRule="auto"/>
        <w:rPr>
          <w:b/>
        </w:rPr>
      </w:pPr>
      <w:r w:rsidRPr="00F91653">
        <w:rPr>
          <w:b/>
        </w:rPr>
        <w:t>1</w:t>
      </w:r>
      <w:r w:rsidRPr="00F91653">
        <w:rPr>
          <w:rFonts w:hint="eastAsia"/>
          <w:b/>
        </w:rPr>
        <w:t>．总体情况</w:t>
      </w:r>
    </w:p>
    <w:p w:rsidR="00B4504A" w:rsidRPr="00F91653" w:rsidRDefault="00B4504A" w:rsidP="00F839AD">
      <w:pPr>
        <w:spacing w:line="360" w:lineRule="auto"/>
        <w:ind w:firstLineChars="200" w:firstLine="31680"/>
        <w:rPr>
          <w:rFonts w:ascii="仿宋" w:eastAsia="仿宋" w:hAnsi="仿宋"/>
          <w:szCs w:val="32"/>
        </w:rPr>
      </w:pPr>
      <w:r w:rsidRPr="00F91653">
        <w:rPr>
          <w:rFonts w:ascii="仿宋" w:eastAsia="仿宋" w:hAnsi="仿宋" w:hint="eastAsia"/>
          <w:szCs w:val="32"/>
        </w:rPr>
        <w:t>“十二五”以来，丽水市积极把握战略机遇期，统筹布局，大力发展装备制造业。</w:t>
      </w:r>
      <w:r w:rsidRPr="00F91653">
        <w:rPr>
          <w:rFonts w:ascii="仿宋" w:eastAsia="仿宋" w:hAnsi="仿宋"/>
          <w:szCs w:val="32"/>
        </w:rPr>
        <w:t>2014</w:t>
      </w:r>
      <w:r w:rsidRPr="00F91653">
        <w:rPr>
          <w:rFonts w:ascii="仿宋" w:eastAsia="仿宋" w:hAnsi="仿宋" w:hint="eastAsia"/>
          <w:szCs w:val="32"/>
        </w:rPr>
        <w:t>年，丽水装备制造业工业总产值由</w:t>
      </w:r>
      <w:r w:rsidRPr="00F91653">
        <w:rPr>
          <w:rFonts w:ascii="仿宋" w:eastAsia="仿宋" w:hAnsi="仿宋"/>
          <w:szCs w:val="32"/>
        </w:rPr>
        <w:t>2009</w:t>
      </w:r>
      <w:r w:rsidRPr="00F91653">
        <w:rPr>
          <w:rFonts w:ascii="仿宋" w:eastAsia="仿宋" w:hAnsi="仿宋" w:hint="eastAsia"/>
          <w:szCs w:val="32"/>
        </w:rPr>
        <w:t>年的</w:t>
      </w:r>
      <w:r w:rsidRPr="00F91653">
        <w:rPr>
          <w:rFonts w:ascii="仿宋" w:eastAsia="仿宋" w:hAnsi="仿宋"/>
          <w:szCs w:val="32"/>
        </w:rPr>
        <w:t>239</w:t>
      </w:r>
      <w:r w:rsidRPr="00F91653">
        <w:rPr>
          <w:rFonts w:ascii="仿宋" w:eastAsia="仿宋" w:hAnsi="仿宋" w:hint="eastAsia"/>
          <w:szCs w:val="32"/>
        </w:rPr>
        <w:t>亿元，</w:t>
      </w:r>
      <w:r>
        <w:rPr>
          <w:rFonts w:ascii="仿宋" w:eastAsia="仿宋" w:hAnsi="仿宋" w:hint="eastAsia"/>
          <w:szCs w:val="32"/>
        </w:rPr>
        <w:t>增加</w:t>
      </w:r>
      <w:r w:rsidRPr="00F91653">
        <w:rPr>
          <w:rFonts w:ascii="仿宋" w:eastAsia="仿宋" w:hAnsi="仿宋" w:hint="eastAsia"/>
          <w:szCs w:val="32"/>
        </w:rPr>
        <w:t>到</w:t>
      </w:r>
      <w:r w:rsidRPr="00F91653">
        <w:rPr>
          <w:rFonts w:ascii="仿宋" w:eastAsia="仿宋" w:hAnsi="仿宋"/>
          <w:szCs w:val="32"/>
        </w:rPr>
        <w:t>757</w:t>
      </w:r>
      <w:r w:rsidRPr="00F91653">
        <w:rPr>
          <w:rFonts w:ascii="仿宋" w:eastAsia="仿宋" w:hAnsi="仿宋" w:hint="eastAsia"/>
          <w:szCs w:val="32"/>
        </w:rPr>
        <w:t>亿元，占全市规模以上工业总产值比重也由</w:t>
      </w:r>
      <w:r w:rsidRPr="00F91653">
        <w:rPr>
          <w:rFonts w:ascii="仿宋" w:eastAsia="仿宋" w:hAnsi="仿宋"/>
          <w:szCs w:val="32"/>
        </w:rPr>
        <w:t>2009</w:t>
      </w:r>
      <w:r w:rsidRPr="00F91653">
        <w:rPr>
          <w:rFonts w:ascii="仿宋" w:eastAsia="仿宋" w:hAnsi="仿宋" w:hint="eastAsia"/>
          <w:szCs w:val="32"/>
        </w:rPr>
        <w:t>年的</w:t>
      </w:r>
      <w:r w:rsidRPr="00F91653">
        <w:rPr>
          <w:rFonts w:ascii="仿宋" w:eastAsia="仿宋" w:hAnsi="仿宋"/>
          <w:szCs w:val="32"/>
        </w:rPr>
        <w:t>27%</w:t>
      </w:r>
      <w:r w:rsidRPr="00F91653">
        <w:rPr>
          <w:rFonts w:ascii="仿宋" w:eastAsia="仿宋" w:hAnsi="仿宋" w:hint="eastAsia"/>
          <w:szCs w:val="32"/>
        </w:rPr>
        <w:t>上升到</w:t>
      </w:r>
      <w:r w:rsidRPr="00F91653">
        <w:rPr>
          <w:rFonts w:ascii="仿宋" w:eastAsia="仿宋" w:hAnsi="仿宋"/>
          <w:szCs w:val="32"/>
        </w:rPr>
        <w:t>40.7%</w:t>
      </w:r>
      <w:r w:rsidRPr="00F91653">
        <w:rPr>
          <w:rFonts w:ascii="仿宋" w:eastAsia="仿宋" w:hAnsi="仿宋" w:hint="eastAsia"/>
          <w:szCs w:val="32"/>
        </w:rPr>
        <w:t>，成为推动丽水工业经济增长的重要支柱产业，为高端装备制造业的发展打下了扎实的基础。经过多年培育发展，丽水市在高效节能环保装备、机器人与智能制造装备、智能电网</w:t>
      </w:r>
      <w:r>
        <w:rPr>
          <w:rFonts w:ascii="仿宋" w:eastAsia="仿宋" w:hAnsi="仿宋" w:hint="eastAsia"/>
          <w:szCs w:val="32"/>
        </w:rPr>
        <w:t>与新能源</w:t>
      </w:r>
      <w:r w:rsidRPr="00F91653">
        <w:rPr>
          <w:rFonts w:ascii="仿宋" w:eastAsia="仿宋" w:hAnsi="仿宋" w:hint="eastAsia"/>
          <w:szCs w:val="32"/>
        </w:rPr>
        <w:t>装备、关键基础件等四大产业</w:t>
      </w:r>
      <w:r>
        <w:rPr>
          <w:rFonts w:ascii="仿宋" w:eastAsia="仿宋" w:hAnsi="仿宋"/>
          <w:szCs w:val="32"/>
        </w:rPr>
        <w:t xml:space="preserve"> </w:t>
      </w:r>
      <w:r w:rsidRPr="00F91653">
        <w:rPr>
          <w:rFonts w:ascii="仿宋" w:eastAsia="仿宋" w:hAnsi="仿宋" w:hint="eastAsia"/>
          <w:szCs w:val="32"/>
        </w:rPr>
        <w:t>领域呈现出积极发展势头，产业基础逐步积累，产业集聚初具规模，培育发展出了一批产品优势突出、研发能力强、市场占有率高的装备骨干型</w:t>
      </w:r>
      <w:r>
        <w:rPr>
          <w:rFonts w:ascii="仿宋" w:eastAsia="仿宋" w:hAnsi="仿宋" w:hint="eastAsia"/>
          <w:szCs w:val="32"/>
        </w:rPr>
        <w:t>、</w:t>
      </w:r>
      <w:r w:rsidRPr="00F91653">
        <w:rPr>
          <w:rFonts w:ascii="仿宋" w:eastAsia="仿宋" w:hAnsi="仿宋" w:hint="eastAsia"/>
          <w:szCs w:val="32"/>
        </w:rPr>
        <w:t>创新型企业，产业整体发展后劲较强。</w:t>
      </w:r>
    </w:p>
    <w:p w:rsidR="00B4504A" w:rsidRPr="00F91653" w:rsidRDefault="00B4504A" w:rsidP="00F839AD">
      <w:pPr>
        <w:spacing w:line="360" w:lineRule="auto"/>
        <w:ind w:firstLineChars="200" w:firstLine="31680"/>
        <w:rPr>
          <w:rFonts w:ascii="仿宋" w:eastAsia="仿宋" w:hAnsi="仿宋"/>
          <w:szCs w:val="32"/>
        </w:rPr>
      </w:pPr>
      <w:r w:rsidRPr="00F91653">
        <w:rPr>
          <w:rFonts w:ascii="仿宋" w:eastAsia="仿宋" w:hAnsi="仿宋" w:hint="eastAsia"/>
          <w:szCs w:val="32"/>
        </w:rPr>
        <w:t>目前，高端装备产业拥有高新技术企业</w:t>
      </w:r>
      <w:r>
        <w:rPr>
          <w:rFonts w:ascii="仿宋" w:eastAsia="仿宋" w:hAnsi="仿宋"/>
          <w:szCs w:val="32"/>
        </w:rPr>
        <w:t>59</w:t>
      </w:r>
      <w:r w:rsidRPr="00F91653">
        <w:rPr>
          <w:rFonts w:ascii="仿宋" w:eastAsia="仿宋" w:hAnsi="仿宋" w:hint="eastAsia"/>
          <w:szCs w:val="32"/>
        </w:rPr>
        <w:t>家，上市企业</w:t>
      </w:r>
      <w:r w:rsidRPr="00F91653">
        <w:rPr>
          <w:rFonts w:ascii="仿宋" w:eastAsia="仿宋" w:hAnsi="仿宋"/>
          <w:szCs w:val="32"/>
        </w:rPr>
        <w:t>1</w:t>
      </w:r>
      <w:r w:rsidRPr="00F91653">
        <w:rPr>
          <w:rFonts w:ascii="仿宋" w:eastAsia="仿宋" w:hAnsi="仿宋" w:hint="eastAsia"/>
          <w:szCs w:val="32"/>
        </w:rPr>
        <w:t>家，省级企业研究院</w:t>
      </w:r>
      <w:r w:rsidRPr="00F91653">
        <w:rPr>
          <w:rFonts w:ascii="仿宋" w:eastAsia="仿宋" w:hAnsi="仿宋"/>
          <w:szCs w:val="32"/>
        </w:rPr>
        <w:t>1</w:t>
      </w:r>
      <w:r w:rsidRPr="00F91653">
        <w:rPr>
          <w:rFonts w:ascii="仿宋" w:eastAsia="仿宋" w:hAnsi="仿宋" w:hint="eastAsia"/>
          <w:szCs w:val="32"/>
        </w:rPr>
        <w:t>个，省级企业研发机构</w:t>
      </w:r>
      <w:r w:rsidRPr="00F91653">
        <w:rPr>
          <w:rFonts w:ascii="仿宋" w:eastAsia="仿宋" w:hAnsi="仿宋"/>
          <w:szCs w:val="32"/>
        </w:rPr>
        <w:t>27</w:t>
      </w:r>
      <w:r w:rsidRPr="00F91653">
        <w:rPr>
          <w:rFonts w:ascii="仿宋" w:eastAsia="仿宋" w:hAnsi="仿宋" w:hint="eastAsia"/>
          <w:szCs w:val="32"/>
        </w:rPr>
        <w:t>个，</w:t>
      </w:r>
      <w:r w:rsidRPr="00F91653">
        <w:rPr>
          <w:rFonts w:ascii="仿宋" w:eastAsia="仿宋" w:hAnsi="仿宋"/>
          <w:szCs w:val="32"/>
        </w:rPr>
        <w:t>2013-2015</w:t>
      </w:r>
      <w:r w:rsidRPr="00F91653">
        <w:rPr>
          <w:rFonts w:ascii="仿宋" w:eastAsia="仿宋" w:hAnsi="仿宋" w:hint="eastAsia"/>
          <w:szCs w:val="32"/>
        </w:rPr>
        <w:t>年共获得浙江省装备制造业重点领域首台套</w:t>
      </w:r>
      <w:r w:rsidRPr="00F91653">
        <w:rPr>
          <w:rFonts w:ascii="仿宋" w:eastAsia="仿宋" w:hAnsi="仿宋"/>
          <w:szCs w:val="32"/>
        </w:rPr>
        <w:t>7</w:t>
      </w:r>
      <w:r w:rsidRPr="00F91653">
        <w:rPr>
          <w:rFonts w:ascii="仿宋" w:eastAsia="仿宋" w:hAnsi="仿宋" w:hint="eastAsia"/>
          <w:szCs w:val="32"/>
        </w:rPr>
        <w:t>项，产业创新能力逐步增强。</w:t>
      </w:r>
      <w:r w:rsidRPr="00F91653">
        <w:rPr>
          <w:rFonts w:ascii="仿宋" w:eastAsia="仿宋" w:hAnsi="仿宋"/>
          <w:szCs w:val="32"/>
        </w:rPr>
        <w:t>2014</w:t>
      </w:r>
      <w:r w:rsidRPr="00F91653">
        <w:rPr>
          <w:rFonts w:ascii="仿宋" w:eastAsia="仿宋" w:hAnsi="仿宋" w:hint="eastAsia"/>
          <w:szCs w:val="32"/>
        </w:rPr>
        <w:t>年，全市高端装备制造业企业</w:t>
      </w:r>
      <w:r w:rsidRPr="00F91653">
        <w:rPr>
          <w:rFonts w:ascii="仿宋" w:eastAsia="仿宋" w:hAnsi="仿宋"/>
          <w:szCs w:val="32"/>
        </w:rPr>
        <w:t>148</w:t>
      </w:r>
      <w:r w:rsidRPr="00F91653">
        <w:rPr>
          <w:rFonts w:ascii="仿宋" w:eastAsia="仿宋" w:hAnsi="仿宋" w:hint="eastAsia"/>
          <w:szCs w:val="32"/>
        </w:rPr>
        <w:t>家，完成产值</w:t>
      </w:r>
      <w:r w:rsidRPr="00F91653">
        <w:rPr>
          <w:rFonts w:ascii="仿宋" w:eastAsia="仿宋" w:hAnsi="仿宋"/>
          <w:szCs w:val="32"/>
        </w:rPr>
        <w:t>116</w:t>
      </w:r>
      <w:r w:rsidRPr="00F91653">
        <w:rPr>
          <w:rFonts w:ascii="仿宋" w:eastAsia="仿宋" w:hAnsi="仿宋" w:hint="eastAsia"/>
          <w:szCs w:val="32"/>
        </w:rPr>
        <w:t>亿元</w:t>
      </w:r>
      <w:r>
        <w:rPr>
          <w:rFonts w:ascii="仿宋" w:eastAsia="仿宋" w:hAnsi="仿宋" w:hint="eastAsia"/>
          <w:szCs w:val="32"/>
        </w:rPr>
        <w:t>，占全市规模工业产值</w:t>
      </w:r>
      <w:r w:rsidRPr="00F91653">
        <w:rPr>
          <w:rFonts w:ascii="仿宋" w:eastAsia="仿宋" w:hAnsi="仿宋"/>
          <w:szCs w:val="32"/>
        </w:rPr>
        <w:t>6.23%</w:t>
      </w:r>
      <w:r w:rsidRPr="00F91653">
        <w:rPr>
          <w:rFonts w:ascii="仿宋" w:eastAsia="仿宋" w:hAnsi="仿宋" w:hint="eastAsia"/>
          <w:szCs w:val="32"/>
        </w:rPr>
        <w:t>，初步形成规模效应和集群效应。</w:t>
      </w:r>
    </w:p>
    <w:p w:rsidR="00B4504A" w:rsidRPr="00F91653" w:rsidRDefault="00B4504A" w:rsidP="00545E20">
      <w:pPr>
        <w:spacing w:line="360" w:lineRule="auto"/>
        <w:rPr>
          <w:b/>
        </w:rPr>
      </w:pPr>
      <w:r w:rsidRPr="00F91653">
        <w:rPr>
          <w:b/>
        </w:rPr>
        <w:t xml:space="preserve">2. </w:t>
      </w:r>
      <w:r w:rsidRPr="00F91653">
        <w:rPr>
          <w:rFonts w:hint="eastAsia"/>
          <w:b/>
        </w:rPr>
        <w:t>产业现状</w:t>
      </w:r>
    </w:p>
    <w:p w:rsidR="00B4504A" w:rsidRPr="00F91653" w:rsidRDefault="00B4504A" w:rsidP="00545E20">
      <w:pPr>
        <w:spacing w:line="360" w:lineRule="auto"/>
        <w:ind w:firstLine="420"/>
        <w:rPr>
          <w:rFonts w:ascii="仿宋" w:eastAsia="仿宋" w:hAnsi="仿宋"/>
          <w:szCs w:val="32"/>
        </w:rPr>
      </w:pPr>
      <w:r w:rsidRPr="00F91653">
        <w:rPr>
          <w:rFonts w:ascii="仿宋" w:eastAsia="仿宋" w:hAnsi="仿宋" w:hint="eastAsia"/>
          <w:szCs w:val="32"/>
        </w:rPr>
        <w:t>高效节能环保装备方面，丽水市在高效节能电机、节能电器、环保设备等领域已经形成了具有一定规模和影响力的企业和品牌产品，</w:t>
      </w:r>
      <w:r w:rsidRPr="00F91653">
        <w:rPr>
          <w:rFonts w:ascii="仿宋" w:eastAsia="仿宋" w:hAnsi="仿宋"/>
          <w:szCs w:val="32"/>
        </w:rPr>
        <w:t>2014</w:t>
      </w:r>
      <w:r w:rsidRPr="00F91653">
        <w:rPr>
          <w:rFonts w:ascii="仿宋" w:eastAsia="仿宋" w:hAnsi="仿宋" w:hint="eastAsia"/>
          <w:szCs w:val="32"/>
        </w:rPr>
        <w:t>年规模以上工业产值达到</w:t>
      </w:r>
      <w:r w:rsidRPr="00F91653">
        <w:rPr>
          <w:rFonts w:ascii="仿宋" w:eastAsia="仿宋" w:hAnsi="仿宋"/>
          <w:szCs w:val="32"/>
        </w:rPr>
        <w:t>24.7</w:t>
      </w:r>
      <w:r w:rsidRPr="00F91653">
        <w:rPr>
          <w:rFonts w:ascii="仿宋" w:eastAsia="仿宋" w:hAnsi="仿宋" w:hint="eastAsia"/>
          <w:szCs w:val="32"/>
        </w:rPr>
        <w:t>亿元。在整合丽水经济开发区节能环保装备制造业的基础上，丽水市在</w:t>
      </w:r>
      <w:r w:rsidRPr="00F91653">
        <w:rPr>
          <w:rFonts w:ascii="仿宋" w:eastAsia="仿宋" w:hAnsi="仿宋"/>
          <w:szCs w:val="32"/>
        </w:rPr>
        <w:t>2014</w:t>
      </w:r>
      <w:r w:rsidRPr="00F91653">
        <w:rPr>
          <w:rFonts w:ascii="仿宋" w:eastAsia="仿宋" w:hAnsi="仿宋" w:hint="eastAsia"/>
          <w:szCs w:val="32"/>
        </w:rPr>
        <w:t>年成功申报了节能环保装备省级高新技术产业化基地。高效节能环保装备以浙江方正电机股份有限公司、浙江中广电器有限公司、浙江青风制冷设备制造有限公司、绿水分离设备股份有限公司等企业为代表，其产品品牌知名度、技术水平居行业领先水平。方正电机家用缝纫机马达产量及出口量均居全国第一，电脑高速自动平缝机产量及销售量居国内领先地位，方正电机将从新能源汽车驱动系统供应商升级为国内极少数的整车动力总成等系统集成商之一，拥有基于整车控制器、转向控制、电机控制等控制平台之上配套驱动电机等执行机构的系统集成能力。中广电器在空气热泵低温加热技术、热泵系统控制</w:t>
      </w:r>
      <w:r w:rsidRPr="00F91653">
        <w:rPr>
          <w:rFonts w:ascii="仿宋" w:eastAsia="仿宋" w:hAnsi="仿宋"/>
          <w:szCs w:val="32"/>
        </w:rPr>
        <w:t>SBC</w:t>
      </w:r>
      <w:r w:rsidRPr="00F91653">
        <w:rPr>
          <w:rFonts w:ascii="仿宋" w:eastAsia="仿宋" w:hAnsi="仿宋" w:hint="eastAsia"/>
          <w:szCs w:val="32"/>
        </w:rPr>
        <w:t>热交换技术领域处于国际领先水平，浙江青风制冷设备制造有限公司的表面处理专用冷水机、食用菌环境专用机、工业冷水机、谷物冷却机、高温热泵锅炉、食品类制冷机组、冷干机、空分设备、冷却塔等冷暖设备产品远销全球</w:t>
      </w:r>
      <w:r w:rsidRPr="00F91653">
        <w:rPr>
          <w:rFonts w:ascii="仿宋" w:eastAsia="仿宋" w:hAnsi="仿宋"/>
          <w:szCs w:val="32"/>
        </w:rPr>
        <w:t>30</w:t>
      </w:r>
      <w:r w:rsidRPr="00F91653">
        <w:rPr>
          <w:rFonts w:ascii="仿宋" w:eastAsia="仿宋" w:hAnsi="仿宋" w:hint="eastAsia"/>
          <w:szCs w:val="32"/>
        </w:rPr>
        <w:t>多个国家。绿水分离设备股份有限公司以环保机械产品为核心，围绕污水处理、污泥处理、化工石油、废气生物处理等领域的技术及设备研究开发，具备污水处理、污泥干化、化工石油处理、废气生物处理等环境工程设计、施工、运营能力，已获得国家授权专利技术</w:t>
      </w:r>
      <w:r w:rsidRPr="00F91653">
        <w:rPr>
          <w:rFonts w:ascii="仿宋" w:eastAsia="仿宋" w:hAnsi="仿宋"/>
          <w:szCs w:val="32"/>
        </w:rPr>
        <w:t>40</w:t>
      </w:r>
      <w:r w:rsidRPr="00F91653">
        <w:rPr>
          <w:rFonts w:ascii="仿宋" w:eastAsia="仿宋" w:hAnsi="仿宋" w:hint="eastAsia"/>
          <w:szCs w:val="32"/>
        </w:rPr>
        <w:t>多项，专业技术已达到国际先进水平，主导产品占据了国内</w:t>
      </w:r>
      <w:r w:rsidRPr="00F91653">
        <w:rPr>
          <w:rFonts w:ascii="仿宋" w:eastAsia="仿宋" w:hAnsi="仿宋"/>
          <w:szCs w:val="32"/>
        </w:rPr>
        <w:t>40%</w:t>
      </w:r>
      <w:r w:rsidRPr="00F91653">
        <w:rPr>
          <w:rFonts w:ascii="仿宋" w:eastAsia="仿宋" w:hAnsi="仿宋" w:hint="eastAsia"/>
          <w:szCs w:val="32"/>
        </w:rPr>
        <w:t>以上的市场份额。浙江东瓯过滤机制造有限公司在国内率先研发成功了长效</w:t>
      </w:r>
      <w:r w:rsidRPr="00F91653">
        <w:rPr>
          <w:rFonts w:ascii="仿宋" w:eastAsia="仿宋" w:hAnsi="仿宋"/>
          <w:szCs w:val="32"/>
        </w:rPr>
        <w:t>0.3</w:t>
      </w:r>
      <w:r w:rsidRPr="00F91653">
        <w:rPr>
          <w:rFonts w:ascii="仿宋" w:eastAsia="仿宋" w:hAnsi="仿宋" w:hint="eastAsia"/>
          <w:szCs w:val="32"/>
        </w:rPr>
        <w:t>微米过滤介质及</w:t>
      </w:r>
      <w:r w:rsidRPr="00F91653">
        <w:rPr>
          <w:rFonts w:ascii="仿宋" w:eastAsia="仿宋" w:hAnsi="仿宋"/>
          <w:szCs w:val="32"/>
        </w:rPr>
        <w:t>1600mm</w:t>
      </w:r>
      <w:r w:rsidRPr="00F91653">
        <w:rPr>
          <w:rFonts w:ascii="仿宋" w:eastAsia="仿宋" w:hAnsi="仿宋" w:hint="eastAsia"/>
          <w:szCs w:val="32"/>
        </w:rPr>
        <w:t>以上的大底盖快开门技术，主要生产微滤机、离子交换器、全自动层析柱及微滤元件等配套设备及零部件，产品应用遍布化工、湿法冶炼、制药、饮料、食用油、化肥及环保等多个行业。</w:t>
      </w:r>
    </w:p>
    <w:p w:rsidR="00B4504A" w:rsidRPr="00F91653" w:rsidRDefault="00B4504A" w:rsidP="00370E89">
      <w:pPr>
        <w:spacing w:line="360" w:lineRule="auto"/>
        <w:ind w:firstLine="420"/>
        <w:rPr>
          <w:rFonts w:ascii="仿宋" w:eastAsia="仿宋" w:hAnsi="仿宋"/>
          <w:szCs w:val="32"/>
        </w:rPr>
      </w:pPr>
      <w:r w:rsidRPr="00F91653">
        <w:rPr>
          <w:rFonts w:ascii="仿宋" w:eastAsia="仿宋" w:hAnsi="仿宋" w:hint="eastAsia"/>
          <w:szCs w:val="32"/>
        </w:rPr>
        <w:t>机器人产业是近年来丽水市大力优先发展的新兴产业之一。丽水利用本地优势企业，通过招商引智等多重举措，从无到有打造完整的机器人产业链，</w:t>
      </w:r>
      <w:r w:rsidRPr="00F91653">
        <w:rPr>
          <w:rFonts w:ascii="仿宋" w:eastAsia="仿宋" w:hAnsi="仿宋"/>
          <w:szCs w:val="32"/>
        </w:rPr>
        <w:t>2014</w:t>
      </w:r>
      <w:r w:rsidRPr="00F91653">
        <w:rPr>
          <w:rFonts w:ascii="仿宋" w:eastAsia="仿宋" w:hAnsi="仿宋" w:hint="eastAsia"/>
          <w:szCs w:val="32"/>
        </w:rPr>
        <w:t>年获批建设浙江省首个省级机器人产业基地。现有香港瓦力机器人科技有限公司、浙江斯柯特科技有限公司、浙江可斯达车用电机有限公司、浙江丽水东华宏泰科技有限公司等</w:t>
      </w:r>
      <w:r w:rsidRPr="00F91653">
        <w:rPr>
          <w:rFonts w:ascii="仿宋" w:eastAsia="仿宋" w:hAnsi="仿宋"/>
          <w:szCs w:val="32"/>
        </w:rPr>
        <w:t>30</w:t>
      </w:r>
      <w:r w:rsidRPr="00F91653">
        <w:rPr>
          <w:rFonts w:ascii="仿宋" w:eastAsia="仿宋" w:hAnsi="仿宋" w:hint="eastAsia"/>
          <w:szCs w:val="32"/>
        </w:rPr>
        <w:t>余家工业机器人相关企业入驻产业园，形成了集工业机器人整机、伺服电机、控制系统、</w:t>
      </w:r>
      <w:r>
        <w:rPr>
          <w:rFonts w:ascii="仿宋" w:eastAsia="仿宋" w:hAnsi="仿宋" w:hint="eastAsia"/>
          <w:szCs w:val="32"/>
        </w:rPr>
        <w:t>精</w:t>
      </w:r>
      <w:r w:rsidRPr="00F91653">
        <w:rPr>
          <w:rFonts w:ascii="仿宋" w:eastAsia="仿宋" w:hAnsi="仿宋" w:hint="eastAsia"/>
          <w:szCs w:val="32"/>
        </w:rPr>
        <w:t>密减速器、传感器等较为完整的产业链。同时，引进了多个高端创业人才机器人项目进行关键技术的研发与创新。丽水省级机器人产业基地已经在机器人产业领域初步形成了集国际领先技术研发、关键配套设备及整机生产于一体的机器人产业链，产业集群初具雏形。智能制造装备产业依托缙云特色机械装备产业基础，已经形成技术含量较高、特色优势明显、发展较为成熟、产业链较为完整，在国内机械装备行业具有一定影响力的特色机械装备产业群。经过多年内培外引，初步形成了以缙云、莲都为双核的产业布局，拥有浙江金马逊机械有限公司、浙江畅尔智能装备有限公司、浙江晨龙锯床有限公司、浙江康骏机械有限公司、浙江爱易特智能技术有限公司等为代表的技术先进、品牌知名度高、自主创新能力强的企业群，产品居国内、国际领先水平，并向智能化、高速化、高效化、高精度、柔性化方向发展，企业成套装备供应能力逐步增强。</w:t>
      </w:r>
    </w:p>
    <w:p w:rsidR="00B4504A" w:rsidRPr="00F91653" w:rsidRDefault="00B4504A" w:rsidP="00545E20">
      <w:pPr>
        <w:spacing w:line="360" w:lineRule="auto"/>
        <w:ind w:firstLine="420"/>
        <w:rPr>
          <w:rFonts w:ascii="仿宋" w:eastAsia="仿宋" w:hAnsi="仿宋"/>
          <w:szCs w:val="32"/>
        </w:rPr>
      </w:pPr>
      <w:r>
        <w:rPr>
          <w:rFonts w:ascii="仿宋" w:eastAsia="仿宋" w:hAnsi="仿宋" w:hint="eastAsia"/>
          <w:szCs w:val="32"/>
        </w:rPr>
        <w:t>智能电网与</w:t>
      </w:r>
      <w:r w:rsidRPr="00F91653">
        <w:rPr>
          <w:rFonts w:ascii="仿宋" w:eastAsia="仿宋" w:hAnsi="仿宋" w:hint="eastAsia"/>
          <w:szCs w:val="32"/>
        </w:rPr>
        <w:t>新能源装备方面，</w:t>
      </w:r>
      <w:r w:rsidRPr="00F91653">
        <w:rPr>
          <w:rFonts w:ascii="仿宋" w:eastAsia="仿宋" w:hAnsi="仿宋"/>
          <w:szCs w:val="32"/>
        </w:rPr>
        <w:t>2014</w:t>
      </w:r>
      <w:r w:rsidRPr="00F91653">
        <w:rPr>
          <w:rFonts w:ascii="仿宋" w:eastAsia="仿宋" w:hAnsi="仿宋" w:hint="eastAsia"/>
          <w:szCs w:val="32"/>
        </w:rPr>
        <w:t>年实现工业产值</w:t>
      </w:r>
      <w:r w:rsidRPr="00F91653">
        <w:rPr>
          <w:rFonts w:ascii="仿宋" w:eastAsia="仿宋" w:hAnsi="仿宋"/>
          <w:szCs w:val="32"/>
        </w:rPr>
        <w:t>14.12</w:t>
      </w:r>
      <w:r w:rsidRPr="00F91653">
        <w:rPr>
          <w:rFonts w:ascii="仿宋" w:eastAsia="仿宋" w:hAnsi="仿宋" w:hint="eastAsia"/>
          <w:szCs w:val="32"/>
        </w:rPr>
        <w:t>亿元，初步形成了以浙江三辰电器有限公司、浙江正邦电力电子有限公司、浙江天润电气有限公司等为代表的企业群，主要产品为断路器、隔离开关、智能高低压成套开关设备、程控交流恒流电源等。行业内拥有高新技术企业</w:t>
      </w:r>
      <w:r w:rsidRPr="00F91653">
        <w:rPr>
          <w:rFonts w:ascii="仿宋" w:eastAsia="仿宋" w:hAnsi="仿宋"/>
          <w:szCs w:val="32"/>
        </w:rPr>
        <w:t>10</w:t>
      </w:r>
      <w:r w:rsidRPr="00F91653">
        <w:rPr>
          <w:rFonts w:ascii="仿宋" w:eastAsia="仿宋" w:hAnsi="仿宋" w:hint="eastAsia"/>
          <w:szCs w:val="32"/>
        </w:rPr>
        <w:t>家，国家级</w:t>
      </w:r>
      <w:r>
        <w:rPr>
          <w:rFonts w:ascii="仿宋" w:eastAsia="仿宋" w:hAnsi="仿宋" w:hint="eastAsia"/>
          <w:szCs w:val="32"/>
        </w:rPr>
        <w:t>企业</w:t>
      </w:r>
      <w:r w:rsidRPr="00F91653">
        <w:rPr>
          <w:rFonts w:ascii="仿宋" w:eastAsia="仿宋" w:hAnsi="仿宋" w:hint="eastAsia"/>
          <w:szCs w:val="32"/>
        </w:rPr>
        <w:t>检测中心</w:t>
      </w:r>
      <w:r w:rsidRPr="00F91653">
        <w:rPr>
          <w:rFonts w:ascii="仿宋" w:eastAsia="仿宋" w:hAnsi="仿宋"/>
          <w:szCs w:val="32"/>
        </w:rPr>
        <w:t>1</w:t>
      </w:r>
      <w:r w:rsidRPr="00F91653">
        <w:rPr>
          <w:rFonts w:ascii="仿宋" w:eastAsia="仿宋" w:hAnsi="仿宋" w:hint="eastAsia"/>
          <w:szCs w:val="32"/>
        </w:rPr>
        <w:t>个，省级企业技术研发中心</w:t>
      </w:r>
      <w:r w:rsidRPr="00F91653">
        <w:rPr>
          <w:rFonts w:ascii="仿宋" w:eastAsia="仿宋" w:hAnsi="仿宋"/>
          <w:szCs w:val="32"/>
        </w:rPr>
        <w:t>6</w:t>
      </w:r>
      <w:r w:rsidRPr="00F91653">
        <w:rPr>
          <w:rFonts w:ascii="仿宋" w:eastAsia="仿宋" w:hAnsi="仿宋" w:hint="eastAsia"/>
          <w:szCs w:val="32"/>
        </w:rPr>
        <w:t>个。浙江三辰电器有限公司是我国直流电源行业标准</w:t>
      </w:r>
      <w:r w:rsidRPr="00F91653">
        <w:rPr>
          <w:rFonts w:ascii="仿宋" w:eastAsia="仿宋" w:hAnsi="仿宋"/>
          <w:szCs w:val="32"/>
        </w:rPr>
        <w:t>JB/T8456</w:t>
      </w:r>
      <w:r w:rsidRPr="00F91653">
        <w:rPr>
          <w:rFonts w:ascii="仿宋" w:eastAsia="仿宋" w:hAnsi="仿宋" w:hint="eastAsia"/>
          <w:szCs w:val="32"/>
        </w:rPr>
        <w:t>起草的副组长单位，主要产品有直流电源屏、矿用隔爆型直流电源屏、智能型交流低压成套开关设备、程控交流恒流电源等，技术水平居国内领先地位。浙江正邦电力电子有限公司主要产品有晶闸管芯片、整流二极管芯片、超快恢复二极管芯片等，产品应用于金属熔炼、工业加热、电解电镀、电焊机、变频器、软启动、电机调速、发配电、电力稳压器、</w:t>
      </w:r>
      <w:r w:rsidRPr="00F91653">
        <w:rPr>
          <w:rFonts w:ascii="仿宋" w:eastAsia="仿宋" w:hAnsi="仿宋"/>
          <w:szCs w:val="32"/>
        </w:rPr>
        <w:t>UPS</w:t>
      </w:r>
      <w:r w:rsidRPr="00F91653">
        <w:rPr>
          <w:rFonts w:ascii="仿宋" w:eastAsia="仿宋" w:hAnsi="仿宋" w:hint="eastAsia"/>
          <w:szCs w:val="32"/>
        </w:rPr>
        <w:t>、无功补偿产品等领域</w:t>
      </w:r>
      <w:r>
        <w:rPr>
          <w:rFonts w:ascii="仿宋" w:eastAsia="仿宋" w:hAnsi="仿宋" w:hint="eastAsia"/>
          <w:szCs w:val="32"/>
        </w:rPr>
        <w:t>，现已</w:t>
      </w:r>
      <w:r w:rsidRPr="00F91653">
        <w:rPr>
          <w:rFonts w:ascii="仿宋" w:eastAsia="仿宋" w:hAnsi="仿宋" w:hint="eastAsia"/>
          <w:szCs w:val="32"/>
        </w:rPr>
        <w:t>成为我国主要电力半导体芯片生产和供应厂家。</w:t>
      </w:r>
    </w:p>
    <w:p w:rsidR="00B4504A" w:rsidRPr="00F91653" w:rsidRDefault="00B4504A" w:rsidP="00545E20">
      <w:pPr>
        <w:spacing w:line="360" w:lineRule="auto"/>
        <w:ind w:firstLine="420"/>
        <w:rPr>
          <w:rFonts w:ascii="仿宋" w:eastAsia="仿宋" w:hAnsi="仿宋"/>
          <w:szCs w:val="32"/>
        </w:rPr>
      </w:pPr>
      <w:r w:rsidRPr="00F91653">
        <w:rPr>
          <w:rFonts w:ascii="仿宋" w:eastAsia="仿宋" w:hAnsi="仿宋" w:hint="eastAsia"/>
          <w:szCs w:val="32"/>
        </w:rPr>
        <w:t>关键基础件方面，丽水阀门和轴承</w:t>
      </w:r>
      <w:r>
        <w:rPr>
          <w:rFonts w:ascii="仿宋" w:eastAsia="仿宋" w:hAnsi="仿宋" w:hint="eastAsia"/>
          <w:szCs w:val="32"/>
        </w:rPr>
        <w:t>产业集聚度相对较高</w:t>
      </w:r>
      <w:r w:rsidRPr="00F91653">
        <w:rPr>
          <w:rFonts w:ascii="仿宋" w:eastAsia="仿宋" w:hAnsi="仿宋" w:hint="eastAsia"/>
          <w:szCs w:val="32"/>
        </w:rPr>
        <w:t>，</w:t>
      </w:r>
      <w:r w:rsidRPr="00F91653">
        <w:rPr>
          <w:rFonts w:ascii="仿宋" w:eastAsia="仿宋" w:hAnsi="仿宋"/>
          <w:szCs w:val="32"/>
        </w:rPr>
        <w:t>2014</w:t>
      </w:r>
      <w:r w:rsidRPr="00F91653">
        <w:rPr>
          <w:rFonts w:ascii="仿宋" w:eastAsia="仿宋" w:hAnsi="仿宋" w:hint="eastAsia"/>
          <w:szCs w:val="32"/>
        </w:rPr>
        <w:t>年工业产值达到</w:t>
      </w:r>
      <w:r w:rsidRPr="00F91653">
        <w:rPr>
          <w:rFonts w:ascii="仿宋" w:eastAsia="仿宋" w:hAnsi="仿宋"/>
          <w:szCs w:val="32"/>
        </w:rPr>
        <w:t>40</w:t>
      </w:r>
      <w:r w:rsidRPr="00F91653">
        <w:rPr>
          <w:rFonts w:ascii="仿宋" w:eastAsia="仿宋" w:hAnsi="仿宋" w:hint="eastAsia"/>
          <w:szCs w:val="32"/>
        </w:rPr>
        <w:t>亿元。经过多年发展，阀门产业初步形成了以青田、景宁、云和</w:t>
      </w:r>
      <w:r>
        <w:rPr>
          <w:rFonts w:ascii="仿宋" w:eastAsia="仿宋" w:hAnsi="仿宋" w:hint="eastAsia"/>
          <w:szCs w:val="32"/>
        </w:rPr>
        <w:t>等地区</w:t>
      </w:r>
      <w:r w:rsidRPr="00F91653">
        <w:rPr>
          <w:rFonts w:ascii="仿宋" w:eastAsia="仿宋" w:hAnsi="仿宋" w:hint="eastAsia"/>
          <w:szCs w:val="32"/>
        </w:rPr>
        <w:t>铸造、配套加工为支撑，市区精加工为核心的泵阀产业基地，形成了阀门铸造、精加工、主机装配产业链。由于铸造阀门能耗高、环保压力大，近年来青田县引入了以球豹阀门为代表的锻件球阀生产企业，阀门产业逐步向高端产品方向转型。丽水轴承产业以直线轴承为主，延伸到直线运动系列组件单元产品的制造，包括直线光轴传动系列、冷轧滚珠丝杆传动系列、方轨滑块传动系列等，产品在国内具有明显的地方特色。</w:t>
      </w:r>
    </w:p>
    <w:p w:rsidR="00B4504A" w:rsidRPr="00F91653" w:rsidRDefault="00B4504A" w:rsidP="00545E20">
      <w:pPr>
        <w:pStyle w:val="Heading2"/>
        <w:spacing w:line="360" w:lineRule="auto"/>
      </w:pPr>
      <w:bookmarkStart w:id="15" w:name="_Toc318189092"/>
      <w:bookmarkStart w:id="16" w:name="_Toc318189307"/>
      <w:bookmarkStart w:id="17" w:name="_Toc335119951"/>
      <w:bookmarkStart w:id="18" w:name="_Toc437557218"/>
      <w:r w:rsidRPr="00F91653">
        <w:rPr>
          <w:rFonts w:hint="eastAsia"/>
        </w:rPr>
        <w:t>（二）存在问题</w:t>
      </w:r>
      <w:bookmarkEnd w:id="15"/>
      <w:bookmarkEnd w:id="16"/>
      <w:bookmarkEnd w:id="17"/>
      <w:bookmarkEnd w:id="18"/>
    </w:p>
    <w:p w:rsidR="00B4504A" w:rsidRPr="00F91653" w:rsidRDefault="00B4504A" w:rsidP="00545E20">
      <w:pPr>
        <w:spacing w:line="360" w:lineRule="auto"/>
        <w:rPr>
          <w:rFonts w:eastAsia="仿宋_GB2312"/>
          <w:szCs w:val="32"/>
        </w:rPr>
      </w:pPr>
      <w:r w:rsidRPr="00F91653">
        <w:rPr>
          <w:rFonts w:ascii="仿宋" w:eastAsia="仿宋" w:hAnsi="仿宋" w:hint="eastAsia"/>
          <w:b/>
          <w:szCs w:val="32"/>
        </w:rPr>
        <w:t xml:space="preserve">　　</w:t>
      </w:r>
      <w:r w:rsidRPr="00F91653">
        <w:rPr>
          <w:rFonts w:ascii="仿宋" w:eastAsia="仿宋" w:hAnsi="仿宋"/>
          <w:b/>
          <w:szCs w:val="32"/>
        </w:rPr>
        <w:t>1.</w:t>
      </w:r>
      <w:r w:rsidRPr="00F91653">
        <w:rPr>
          <w:rFonts w:ascii="仿宋" w:eastAsia="仿宋" w:hAnsi="仿宋" w:hint="eastAsia"/>
          <w:b/>
          <w:szCs w:val="32"/>
        </w:rPr>
        <w:t>规模总量偏小。</w:t>
      </w:r>
      <w:r w:rsidRPr="00F91653">
        <w:rPr>
          <w:rFonts w:ascii="仿宋" w:eastAsia="仿宋" w:hAnsi="仿宋"/>
          <w:szCs w:val="32"/>
        </w:rPr>
        <w:t>2014</w:t>
      </w:r>
      <w:r w:rsidRPr="00F91653">
        <w:rPr>
          <w:rFonts w:ascii="仿宋" w:eastAsia="仿宋" w:hAnsi="仿宋" w:hint="eastAsia"/>
          <w:szCs w:val="32"/>
        </w:rPr>
        <w:t>年，丽水高端装备产业规上企业产值仅占装备制造业</w:t>
      </w:r>
      <w:r w:rsidRPr="00F91653">
        <w:rPr>
          <w:rFonts w:ascii="仿宋" w:eastAsia="仿宋" w:hAnsi="仿宋"/>
          <w:szCs w:val="32"/>
        </w:rPr>
        <w:t>15.3%,</w:t>
      </w:r>
      <w:r w:rsidRPr="00F91653">
        <w:rPr>
          <w:rFonts w:ascii="仿宋" w:eastAsia="仿宋" w:hAnsi="仿宋" w:hint="eastAsia"/>
          <w:szCs w:val="32"/>
        </w:rPr>
        <w:t>占规模以上工业总产值</w:t>
      </w:r>
      <w:r w:rsidRPr="00F91653">
        <w:rPr>
          <w:rFonts w:ascii="仿宋" w:eastAsia="仿宋" w:hAnsi="仿宋"/>
          <w:szCs w:val="32"/>
        </w:rPr>
        <w:t>6.23%</w:t>
      </w:r>
      <w:r w:rsidRPr="00F91653">
        <w:rPr>
          <w:rFonts w:ascii="仿宋" w:eastAsia="仿宋" w:hAnsi="仿宋" w:hint="eastAsia"/>
          <w:szCs w:val="32"/>
        </w:rPr>
        <w:t>，总体规模偏小，企业以中小企业为主，龙头骨干企业数量远少于周边地市。高端产品占比较低，行业集聚程度不高，产业集聚效应不强，与省内其他地市发展差距明显。</w:t>
      </w:r>
    </w:p>
    <w:p w:rsidR="00B4504A" w:rsidRPr="00F91653" w:rsidRDefault="00B4504A" w:rsidP="00545E20">
      <w:pPr>
        <w:spacing w:line="360" w:lineRule="auto"/>
        <w:rPr>
          <w:rFonts w:ascii="仿宋" w:eastAsia="仿宋" w:hAnsi="仿宋"/>
          <w:szCs w:val="32"/>
        </w:rPr>
      </w:pPr>
      <w:r w:rsidRPr="00F91653">
        <w:rPr>
          <w:rFonts w:ascii="仿宋" w:eastAsia="仿宋" w:hAnsi="仿宋" w:hint="eastAsia"/>
          <w:szCs w:val="32"/>
        </w:rPr>
        <w:t xml:space="preserve">　　</w:t>
      </w:r>
      <w:r w:rsidRPr="00F91653">
        <w:rPr>
          <w:rFonts w:ascii="仿宋" w:eastAsia="仿宋" w:hAnsi="仿宋"/>
          <w:szCs w:val="32"/>
        </w:rPr>
        <w:t>2.</w:t>
      </w:r>
      <w:r w:rsidRPr="00F91653">
        <w:rPr>
          <w:rFonts w:ascii="仿宋" w:eastAsia="仿宋" w:hAnsi="仿宋" w:hint="eastAsia"/>
          <w:b/>
          <w:szCs w:val="32"/>
        </w:rPr>
        <w:t>创新资源缺乏</w:t>
      </w:r>
      <w:r w:rsidRPr="00F91653">
        <w:rPr>
          <w:rFonts w:ascii="仿宋" w:eastAsia="仿宋" w:hAnsi="仿宋" w:hint="eastAsia"/>
          <w:szCs w:val="32"/>
        </w:rPr>
        <w:t>。以企业为主体的创新体系不够完善，尚未形成多层次网络化的创新体系和层次分明、衔接有序的研发梯队，公共服务技术平台未能覆盖相关高端装备制造产业领域，产业急需技术人才、高端人才和创业人才较为缺乏，创新要素支撑不足，制约了高端装备制造业的快速发展。</w:t>
      </w:r>
    </w:p>
    <w:p w:rsidR="00B4504A" w:rsidRPr="00F91653" w:rsidRDefault="00B4504A" w:rsidP="00545E20">
      <w:pPr>
        <w:spacing w:line="360" w:lineRule="auto"/>
        <w:rPr>
          <w:rFonts w:ascii="仿宋" w:eastAsia="仿宋" w:hAnsi="仿宋"/>
          <w:szCs w:val="32"/>
        </w:rPr>
      </w:pPr>
      <w:r w:rsidRPr="00F91653">
        <w:rPr>
          <w:rFonts w:ascii="仿宋" w:eastAsia="仿宋" w:hAnsi="仿宋" w:hint="eastAsia"/>
          <w:szCs w:val="32"/>
        </w:rPr>
        <w:t xml:space="preserve">　　</w:t>
      </w:r>
      <w:r w:rsidRPr="00F91653">
        <w:rPr>
          <w:rFonts w:ascii="仿宋" w:eastAsia="仿宋" w:hAnsi="仿宋"/>
          <w:szCs w:val="32"/>
        </w:rPr>
        <w:t>3.</w:t>
      </w:r>
      <w:r w:rsidRPr="00F91653">
        <w:rPr>
          <w:rFonts w:ascii="仿宋" w:eastAsia="仿宋" w:hAnsi="仿宋" w:hint="eastAsia"/>
          <w:b/>
          <w:szCs w:val="32"/>
        </w:rPr>
        <w:t>配套能力不强</w:t>
      </w:r>
      <w:r w:rsidRPr="00F91653">
        <w:rPr>
          <w:rFonts w:ascii="仿宋" w:eastAsia="仿宋" w:hAnsi="仿宋" w:hint="eastAsia"/>
          <w:szCs w:val="32"/>
        </w:rPr>
        <w:t>。丽水市虽然形成了若干区域特色产业，但企业协作配套能力不强，对外依存度高，产品生产成本</w:t>
      </w:r>
      <w:r>
        <w:rPr>
          <w:rFonts w:ascii="仿宋" w:eastAsia="仿宋" w:hAnsi="仿宋" w:hint="eastAsia"/>
          <w:szCs w:val="32"/>
        </w:rPr>
        <w:t>增加</w:t>
      </w:r>
      <w:r w:rsidRPr="00F91653">
        <w:rPr>
          <w:rFonts w:ascii="仿宋" w:eastAsia="仿宋" w:hAnsi="仿宋" w:hint="eastAsia"/>
          <w:szCs w:val="32"/>
        </w:rPr>
        <w:t>。其产生原因一</w:t>
      </w:r>
      <w:r>
        <w:rPr>
          <w:rFonts w:ascii="仿宋" w:eastAsia="仿宋" w:hAnsi="仿宋" w:hint="eastAsia"/>
          <w:szCs w:val="32"/>
        </w:rPr>
        <w:t>是产业链“缺环”，</w:t>
      </w:r>
      <w:r w:rsidRPr="00F91653">
        <w:rPr>
          <w:rFonts w:ascii="仿宋" w:eastAsia="仿宋" w:hAnsi="仿宋" w:hint="eastAsia"/>
          <w:szCs w:val="32"/>
        </w:rPr>
        <w:t>相关协作配套企业</w:t>
      </w:r>
      <w:r>
        <w:rPr>
          <w:rFonts w:ascii="仿宋" w:eastAsia="仿宋" w:hAnsi="仿宋" w:hint="eastAsia"/>
          <w:szCs w:val="32"/>
        </w:rPr>
        <w:t>本地缺乏</w:t>
      </w:r>
      <w:r w:rsidRPr="00F91653">
        <w:rPr>
          <w:rFonts w:ascii="仿宋" w:eastAsia="仿宋" w:hAnsi="仿宋" w:hint="eastAsia"/>
          <w:szCs w:val="32"/>
        </w:rPr>
        <w:t>，</w:t>
      </w:r>
      <w:r>
        <w:rPr>
          <w:rFonts w:ascii="仿宋" w:eastAsia="仿宋" w:hAnsi="仿宋" w:hint="eastAsia"/>
          <w:szCs w:val="32"/>
        </w:rPr>
        <w:t>二是产业链存在短板，本地</w:t>
      </w:r>
      <w:r w:rsidRPr="00F91653">
        <w:rPr>
          <w:rFonts w:ascii="仿宋" w:eastAsia="仿宋" w:hAnsi="仿宋" w:hint="eastAsia"/>
          <w:szCs w:val="32"/>
        </w:rPr>
        <w:t>配套企业</w:t>
      </w:r>
      <w:r>
        <w:rPr>
          <w:rFonts w:ascii="仿宋" w:eastAsia="仿宋" w:hAnsi="仿宋" w:hint="eastAsia"/>
          <w:szCs w:val="32"/>
        </w:rPr>
        <w:t>协作</w:t>
      </w:r>
      <w:r w:rsidRPr="00F91653">
        <w:rPr>
          <w:rFonts w:ascii="仿宋" w:eastAsia="仿宋" w:hAnsi="仿宋" w:hint="eastAsia"/>
          <w:szCs w:val="32"/>
        </w:rPr>
        <w:t>质量</w:t>
      </w:r>
      <w:r>
        <w:rPr>
          <w:rFonts w:ascii="仿宋" w:eastAsia="仿宋" w:hAnsi="仿宋" w:hint="eastAsia"/>
          <w:szCs w:val="32"/>
        </w:rPr>
        <w:t>不达标</w:t>
      </w:r>
      <w:r w:rsidRPr="00F91653">
        <w:rPr>
          <w:rFonts w:ascii="仿宋" w:eastAsia="仿宋" w:hAnsi="仿宋" w:hint="eastAsia"/>
          <w:szCs w:val="32"/>
        </w:rPr>
        <w:t>。产业</w:t>
      </w:r>
      <w:r>
        <w:rPr>
          <w:rFonts w:ascii="仿宋" w:eastAsia="仿宋" w:hAnsi="仿宋" w:hint="eastAsia"/>
          <w:szCs w:val="32"/>
        </w:rPr>
        <w:t>链</w:t>
      </w:r>
      <w:r w:rsidRPr="00F91653">
        <w:rPr>
          <w:rFonts w:ascii="仿宋" w:eastAsia="仿宋" w:hAnsi="仿宋" w:hint="eastAsia"/>
          <w:szCs w:val="32"/>
        </w:rPr>
        <w:t>配套不完善造成产业集聚效应不强，降低了</w:t>
      </w:r>
      <w:r>
        <w:rPr>
          <w:rFonts w:ascii="仿宋" w:eastAsia="仿宋" w:hAnsi="仿宋" w:hint="eastAsia"/>
          <w:szCs w:val="32"/>
        </w:rPr>
        <w:t>行业</w:t>
      </w:r>
      <w:r w:rsidRPr="00F91653">
        <w:rPr>
          <w:rFonts w:ascii="仿宋" w:eastAsia="仿宋" w:hAnsi="仿宋" w:hint="eastAsia"/>
          <w:szCs w:val="32"/>
        </w:rPr>
        <w:t>整体的竞争力优势。</w:t>
      </w:r>
    </w:p>
    <w:p w:rsidR="00B4504A" w:rsidRPr="00F91653" w:rsidRDefault="00B4504A" w:rsidP="00545E20">
      <w:pPr>
        <w:pStyle w:val="Heading2"/>
        <w:spacing w:line="360" w:lineRule="auto"/>
      </w:pPr>
      <w:bookmarkStart w:id="19" w:name="_Toc437557219"/>
      <w:r w:rsidRPr="00F91653">
        <w:rPr>
          <w:rFonts w:hint="eastAsia"/>
        </w:rPr>
        <w:t>（三）发展机遇</w:t>
      </w:r>
      <w:bookmarkEnd w:id="19"/>
    </w:p>
    <w:p w:rsidR="00B4504A" w:rsidRPr="00F91653" w:rsidRDefault="00B4504A" w:rsidP="00545E20">
      <w:pPr>
        <w:pStyle w:val="ListParagraph"/>
        <w:spacing w:line="360" w:lineRule="auto"/>
        <w:ind w:firstLineChars="0" w:firstLine="0"/>
        <w:rPr>
          <w:rFonts w:ascii="Times New Roman" w:eastAsia="仿宋_GB2312" w:hAnsi="Times New Roman"/>
          <w:sz w:val="32"/>
          <w:szCs w:val="32"/>
        </w:rPr>
      </w:pPr>
      <w:r w:rsidRPr="00F91653">
        <w:rPr>
          <w:rFonts w:ascii="Times New Roman" w:eastAsia="仿宋_GB2312" w:hAnsi="Times New Roman"/>
          <w:b/>
          <w:sz w:val="32"/>
          <w:szCs w:val="32"/>
        </w:rPr>
        <w:t>1.</w:t>
      </w:r>
      <w:r w:rsidRPr="00F91653">
        <w:rPr>
          <w:rFonts w:ascii="Times New Roman" w:eastAsia="仿宋_GB2312" w:hAnsi="Times New Roman" w:hint="eastAsia"/>
          <w:b/>
          <w:sz w:val="32"/>
          <w:szCs w:val="32"/>
        </w:rPr>
        <w:t>全球装备制造业产业结构调整带来发展机遇。</w:t>
      </w:r>
    </w:p>
    <w:p w:rsidR="00B4504A" w:rsidRPr="00F91653" w:rsidRDefault="00B4504A" w:rsidP="00545E20">
      <w:pPr>
        <w:spacing w:line="360" w:lineRule="auto"/>
        <w:ind w:firstLine="420"/>
        <w:rPr>
          <w:rFonts w:ascii="仿宋" w:eastAsia="仿宋" w:hAnsi="仿宋"/>
          <w:szCs w:val="32"/>
        </w:rPr>
      </w:pPr>
      <w:r>
        <w:rPr>
          <w:rFonts w:ascii="仿宋" w:eastAsia="仿宋" w:hAnsi="仿宋" w:hint="eastAsia"/>
          <w:szCs w:val="32"/>
        </w:rPr>
        <w:t>随着信息技术与</w:t>
      </w:r>
      <w:r w:rsidRPr="00F91653">
        <w:rPr>
          <w:rFonts w:ascii="仿宋" w:eastAsia="仿宋" w:hAnsi="仿宋" w:hint="eastAsia"/>
          <w:szCs w:val="32"/>
        </w:rPr>
        <w:t>制造业深度融合，制造业产业链由基于专业技术和生产成本而构建的专业化垂直分工体系，转向以智能化制造技术为依托的全球化专业化分工，分散式制造、大规模集中制造的现代制造模式，全球高端装备制造业的技术要素和市场要素配置方式发生了革命性变化。</w:t>
      </w:r>
    </w:p>
    <w:p w:rsidR="00B4504A" w:rsidRPr="00F91653" w:rsidRDefault="00B4504A" w:rsidP="00545E20">
      <w:pPr>
        <w:pStyle w:val="ListParagraph"/>
        <w:spacing w:line="360" w:lineRule="auto"/>
        <w:ind w:firstLineChars="0" w:firstLine="0"/>
        <w:rPr>
          <w:rFonts w:ascii="Times New Roman" w:eastAsia="仿宋_GB2312" w:hAnsi="Times New Roman"/>
          <w:b/>
          <w:sz w:val="32"/>
          <w:szCs w:val="32"/>
        </w:rPr>
      </w:pPr>
      <w:r w:rsidRPr="00F91653">
        <w:rPr>
          <w:rFonts w:ascii="Times New Roman" w:eastAsia="仿宋_GB2312" w:hAnsi="Times New Roman"/>
          <w:b/>
          <w:sz w:val="32"/>
          <w:szCs w:val="32"/>
        </w:rPr>
        <w:t>2.</w:t>
      </w:r>
      <w:r w:rsidRPr="00F91653">
        <w:rPr>
          <w:rFonts w:ascii="Times New Roman" w:eastAsia="仿宋_GB2312" w:hAnsi="Times New Roman" w:hint="eastAsia"/>
          <w:b/>
          <w:sz w:val="32"/>
          <w:szCs w:val="32"/>
        </w:rPr>
        <w:t>制造业新一轮产业变革提供了战略机遇。</w:t>
      </w:r>
    </w:p>
    <w:p w:rsidR="00B4504A" w:rsidRPr="00F91653" w:rsidRDefault="00B4504A" w:rsidP="00545E20">
      <w:pPr>
        <w:spacing w:line="360" w:lineRule="auto"/>
        <w:ind w:firstLine="420"/>
        <w:rPr>
          <w:rFonts w:ascii="仿宋" w:eastAsia="仿宋" w:hAnsi="仿宋"/>
          <w:szCs w:val="32"/>
        </w:rPr>
      </w:pPr>
      <w:r w:rsidRPr="00F91653">
        <w:rPr>
          <w:rFonts w:ascii="仿宋" w:eastAsia="仿宋" w:hAnsi="仿宋" w:hint="eastAsia"/>
          <w:szCs w:val="32"/>
        </w:rPr>
        <w:t>由信息技术与制造业深度融合引发的全球新一轮科技革命和产业变革正在兴起，将对全球制造业带来深刻影响。中国加快转变经济发展方式与这一变革形成历史性交汇，我国制造业转型升级、创新发展迎来重大机遇。</w:t>
      </w:r>
      <w:r w:rsidRPr="00F91653">
        <w:rPr>
          <w:rFonts w:ascii="仿宋" w:eastAsia="仿宋" w:hAnsi="仿宋"/>
          <w:szCs w:val="32"/>
        </w:rPr>
        <w:t xml:space="preserve"> </w:t>
      </w:r>
      <w:r>
        <w:rPr>
          <w:rFonts w:ascii="仿宋" w:eastAsia="仿宋" w:hAnsi="仿宋" w:hint="eastAsia"/>
          <w:szCs w:val="32"/>
        </w:rPr>
        <w:t>《</w:t>
      </w:r>
      <w:r w:rsidRPr="00F91653">
        <w:rPr>
          <w:rFonts w:ascii="仿宋" w:eastAsia="仿宋" w:hAnsi="仿宋" w:hint="eastAsia"/>
          <w:szCs w:val="32"/>
        </w:rPr>
        <w:t>中国制造</w:t>
      </w:r>
      <w:r w:rsidRPr="00F91653">
        <w:rPr>
          <w:rFonts w:ascii="仿宋" w:eastAsia="仿宋" w:hAnsi="仿宋"/>
          <w:szCs w:val="32"/>
        </w:rPr>
        <w:t>2025</w:t>
      </w:r>
      <w:r>
        <w:rPr>
          <w:rFonts w:ascii="仿宋" w:eastAsia="仿宋" w:hAnsi="仿宋" w:hint="eastAsia"/>
          <w:szCs w:val="32"/>
        </w:rPr>
        <w:t>》</w:t>
      </w:r>
      <w:r w:rsidRPr="00F91653">
        <w:rPr>
          <w:rFonts w:ascii="仿宋" w:eastAsia="仿宋" w:hAnsi="仿宋" w:hint="eastAsia"/>
          <w:szCs w:val="32"/>
        </w:rPr>
        <w:t>从国家战略的角度制定了应对这一产业变革的举措，提出了四大工程和十大重点发展领域，这些都与高端装备制造业密切相关</w:t>
      </w:r>
      <w:r>
        <w:rPr>
          <w:rFonts w:ascii="仿宋" w:eastAsia="仿宋" w:hAnsi="仿宋" w:hint="eastAsia"/>
          <w:szCs w:val="32"/>
        </w:rPr>
        <w:t>，与《</w:t>
      </w:r>
      <w:r w:rsidRPr="00F91653">
        <w:rPr>
          <w:rFonts w:ascii="仿宋" w:eastAsia="仿宋" w:hAnsi="仿宋" w:hint="eastAsia"/>
          <w:szCs w:val="32"/>
        </w:rPr>
        <w:t>中国制造</w:t>
      </w:r>
      <w:r w:rsidRPr="00F91653">
        <w:rPr>
          <w:rFonts w:ascii="仿宋" w:eastAsia="仿宋" w:hAnsi="仿宋"/>
          <w:szCs w:val="32"/>
        </w:rPr>
        <w:t>2025</w:t>
      </w:r>
      <w:r>
        <w:rPr>
          <w:rFonts w:ascii="仿宋" w:eastAsia="仿宋" w:hAnsi="仿宋" w:hint="eastAsia"/>
          <w:szCs w:val="32"/>
        </w:rPr>
        <w:t>》</w:t>
      </w:r>
      <w:r w:rsidRPr="00F91653">
        <w:rPr>
          <w:rFonts w:ascii="仿宋" w:eastAsia="仿宋" w:hAnsi="仿宋" w:hint="eastAsia"/>
          <w:szCs w:val="32"/>
        </w:rPr>
        <w:t>对接将为本市的高端装备制造业提供难得的战略机遇。</w:t>
      </w:r>
      <w:r w:rsidRPr="00F91653">
        <w:rPr>
          <w:rFonts w:ascii="仿宋" w:eastAsia="仿宋" w:hAnsi="仿宋"/>
          <w:szCs w:val="32"/>
        </w:rPr>
        <w:t xml:space="preserve"> </w:t>
      </w:r>
    </w:p>
    <w:p w:rsidR="00B4504A" w:rsidRPr="00F91653" w:rsidRDefault="00B4504A" w:rsidP="00545E20">
      <w:pPr>
        <w:pStyle w:val="ListParagraph"/>
        <w:spacing w:line="360" w:lineRule="auto"/>
        <w:ind w:firstLineChars="0" w:firstLine="0"/>
        <w:rPr>
          <w:rFonts w:ascii="Times New Roman" w:eastAsia="仿宋_GB2312" w:hAnsi="Times New Roman"/>
          <w:sz w:val="32"/>
          <w:szCs w:val="32"/>
        </w:rPr>
      </w:pPr>
      <w:r w:rsidRPr="00F91653">
        <w:rPr>
          <w:rFonts w:ascii="Times New Roman" w:eastAsia="仿宋_GB2312" w:hAnsi="Times New Roman"/>
          <w:b/>
          <w:sz w:val="32"/>
          <w:szCs w:val="32"/>
        </w:rPr>
        <w:t>3.</w:t>
      </w:r>
      <w:r w:rsidRPr="00F91653">
        <w:rPr>
          <w:rFonts w:ascii="Times New Roman" w:eastAsia="仿宋_GB2312" w:hAnsi="Times New Roman" w:hint="eastAsia"/>
          <w:b/>
          <w:sz w:val="32"/>
          <w:szCs w:val="32"/>
        </w:rPr>
        <w:t>超大规模内需潜力提供了产业成长空间</w:t>
      </w:r>
      <w:r w:rsidRPr="00F91653">
        <w:rPr>
          <w:rFonts w:ascii="Times New Roman" w:eastAsia="仿宋_GB2312" w:hAnsi="Times New Roman" w:hint="eastAsia"/>
          <w:sz w:val="32"/>
          <w:szCs w:val="32"/>
        </w:rPr>
        <w:t>。</w:t>
      </w:r>
    </w:p>
    <w:p w:rsidR="00B4504A" w:rsidRPr="00F91653" w:rsidRDefault="00B4504A" w:rsidP="00545E20">
      <w:pPr>
        <w:spacing w:line="360" w:lineRule="auto"/>
        <w:ind w:firstLine="420"/>
        <w:rPr>
          <w:rFonts w:ascii="仿宋" w:eastAsia="仿宋" w:hAnsi="仿宋"/>
          <w:szCs w:val="32"/>
        </w:rPr>
      </w:pPr>
      <w:r w:rsidRPr="00F91653">
        <w:rPr>
          <w:rFonts w:ascii="仿宋" w:eastAsia="仿宋" w:hAnsi="仿宋" w:hint="eastAsia"/>
          <w:szCs w:val="32"/>
        </w:rPr>
        <w:t>随着新型工业化、信息化、城镇化、农业现代化的同步推进，超大规模内需潜力的释放为制造业发展提供了广阔空间，也为丽水培育高端装备产业提供难得的契机。</w:t>
      </w:r>
    </w:p>
    <w:p w:rsidR="00B4504A" w:rsidRPr="00F91653" w:rsidRDefault="00B4504A" w:rsidP="00545E20">
      <w:pPr>
        <w:pStyle w:val="-"/>
        <w:spacing w:line="360" w:lineRule="auto"/>
        <w:ind w:firstLineChars="0" w:firstLine="0"/>
        <w:rPr>
          <w:rFonts w:ascii="黑体" w:eastAsia="黑体" w:hAnsi="黑体"/>
          <w:szCs w:val="32"/>
        </w:rPr>
      </w:pPr>
      <w:r w:rsidRPr="00F91653">
        <w:rPr>
          <w:rFonts w:eastAsia="仿宋_GB2312"/>
          <w:b/>
          <w:szCs w:val="32"/>
        </w:rPr>
        <w:t>4.</w:t>
      </w:r>
      <w:r w:rsidRPr="00F91653">
        <w:rPr>
          <w:rFonts w:eastAsia="仿宋_GB2312" w:hint="eastAsia"/>
          <w:b/>
          <w:szCs w:val="32"/>
        </w:rPr>
        <w:t>产业发展环境完善提供了跨越发展可能</w:t>
      </w:r>
      <w:r w:rsidRPr="00F91653">
        <w:rPr>
          <w:rFonts w:hint="eastAsia"/>
          <w:szCs w:val="32"/>
        </w:rPr>
        <w:t>。</w:t>
      </w:r>
    </w:p>
    <w:p w:rsidR="00B4504A" w:rsidRPr="00F91653" w:rsidRDefault="00B4504A" w:rsidP="00545E20">
      <w:pPr>
        <w:spacing w:line="360" w:lineRule="auto"/>
        <w:ind w:firstLine="420"/>
        <w:rPr>
          <w:rFonts w:ascii="仿宋" w:eastAsia="仿宋" w:hAnsi="仿宋"/>
          <w:szCs w:val="32"/>
        </w:rPr>
      </w:pPr>
      <w:r w:rsidRPr="00F91653">
        <w:rPr>
          <w:rFonts w:ascii="仿宋" w:eastAsia="仿宋" w:hAnsi="仿宋" w:hint="eastAsia"/>
          <w:szCs w:val="32"/>
        </w:rPr>
        <w:t>随着高速铁路开通，机场开始建设，内河通航，丽水交通运输条件大大改善，区位劣势将发生翻转。另外，丽水是承接长三角地区和海西经济区产业转移的重要区域，可以争取更大的产业政策支持。省级机器人产业基地获批建设，丽水高端装备产业的发展已抢得一步先机。</w:t>
      </w:r>
    </w:p>
    <w:p w:rsidR="00B4504A" w:rsidRPr="008A630A" w:rsidRDefault="00B4504A" w:rsidP="00545E20">
      <w:pPr>
        <w:pStyle w:val="Heading1"/>
        <w:spacing w:line="360" w:lineRule="auto"/>
        <w:rPr>
          <w:rFonts w:ascii="黑体" w:eastAsia="黑体" w:hAnsi="黑体"/>
          <w:sz w:val="36"/>
          <w:szCs w:val="32"/>
        </w:rPr>
      </w:pPr>
      <w:bookmarkStart w:id="20" w:name="_Toc318189094"/>
      <w:bookmarkStart w:id="21" w:name="_Toc318189309"/>
      <w:bookmarkStart w:id="22" w:name="_Toc335119953"/>
      <w:bookmarkStart w:id="23" w:name="_Toc437557220"/>
      <w:r w:rsidRPr="008A630A">
        <w:rPr>
          <w:rFonts w:ascii="黑体" w:eastAsia="黑体" w:hAnsi="黑体" w:hint="eastAsia"/>
          <w:sz w:val="36"/>
          <w:szCs w:val="32"/>
        </w:rPr>
        <w:t>二、指导思想、基本原则和主要目标</w:t>
      </w:r>
      <w:bookmarkEnd w:id="20"/>
      <w:bookmarkEnd w:id="21"/>
      <w:bookmarkEnd w:id="22"/>
      <w:bookmarkEnd w:id="23"/>
    </w:p>
    <w:p w:rsidR="00B4504A" w:rsidRPr="00F91653" w:rsidRDefault="00B4504A" w:rsidP="00545E20">
      <w:pPr>
        <w:pStyle w:val="Heading2"/>
        <w:spacing w:line="360" w:lineRule="auto"/>
      </w:pPr>
      <w:bookmarkStart w:id="24" w:name="_Toc318189310"/>
      <w:bookmarkStart w:id="25" w:name="_Toc335119954"/>
      <w:bookmarkStart w:id="26" w:name="_Toc437557221"/>
      <w:r w:rsidRPr="00F91653">
        <w:rPr>
          <w:rFonts w:hint="eastAsia"/>
        </w:rPr>
        <w:t>（一）</w:t>
      </w:r>
      <w:bookmarkEnd w:id="24"/>
      <w:r w:rsidRPr="00F91653">
        <w:rPr>
          <w:rFonts w:hint="eastAsia"/>
        </w:rPr>
        <w:t>指导思想</w:t>
      </w:r>
      <w:bookmarkEnd w:id="25"/>
      <w:bookmarkEnd w:id="26"/>
    </w:p>
    <w:p w:rsidR="00B4504A" w:rsidRPr="00F91653" w:rsidRDefault="00B4504A" w:rsidP="00545E20">
      <w:pPr>
        <w:spacing w:line="360" w:lineRule="auto"/>
        <w:ind w:firstLine="420"/>
        <w:rPr>
          <w:rFonts w:ascii="仿宋" w:eastAsia="仿宋" w:hAnsi="仿宋"/>
          <w:szCs w:val="32"/>
        </w:rPr>
      </w:pPr>
      <w:r w:rsidRPr="00F91653">
        <w:rPr>
          <w:rFonts w:ascii="仿宋" w:eastAsia="仿宋" w:hAnsi="仿宋" w:hint="eastAsia"/>
          <w:szCs w:val="32"/>
        </w:rPr>
        <w:t>以科学发展观为统领，以《中国制造</w:t>
      </w:r>
      <w:r w:rsidRPr="00F91653">
        <w:rPr>
          <w:rFonts w:ascii="仿宋" w:eastAsia="仿宋" w:hAnsi="仿宋"/>
          <w:szCs w:val="32"/>
        </w:rPr>
        <w:t>2025</w:t>
      </w:r>
      <w:r w:rsidRPr="00F91653">
        <w:rPr>
          <w:rFonts w:ascii="仿宋" w:eastAsia="仿宋" w:hAnsi="仿宋" w:hint="eastAsia"/>
          <w:szCs w:val="32"/>
        </w:rPr>
        <w:t>》和《浙江省高端装备制造业发展规划</w:t>
      </w:r>
      <w:r>
        <w:rPr>
          <w:rFonts w:ascii="仿宋" w:eastAsia="仿宋" w:hAnsi="仿宋" w:hint="eastAsia"/>
          <w:szCs w:val="32"/>
        </w:rPr>
        <w:t>（</w:t>
      </w:r>
      <w:r>
        <w:rPr>
          <w:rFonts w:ascii="仿宋" w:eastAsia="仿宋" w:hAnsi="仿宋"/>
          <w:szCs w:val="32"/>
        </w:rPr>
        <w:t>2014-2020</w:t>
      </w:r>
      <w:r>
        <w:rPr>
          <w:rFonts w:ascii="仿宋" w:eastAsia="仿宋" w:hAnsi="仿宋" w:hint="eastAsia"/>
          <w:szCs w:val="32"/>
        </w:rPr>
        <w:t>年）</w:t>
      </w:r>
      <w:r w:rsidRPr="00F91653">
        <w:rPr>
          <w:rFonts w:ascii="仿宋" w:eastAsia="仿宋" w:hAnsi="仿宋" w:hint="eastAsia"/>
          <w:szCs w:val="32"/>
        </w:rPr>
        <w:t>》为指导，坚持“绿水青山就是金山银山”的发展理念，以“创新驱动、产业集聚、绿色发展、差别竞争、结构优化”为发展方向，以市场为导向、企业为依托、项目为载体，以发展智能化装备为重点，着力构建“高端装备产业为引领，优势装备</w:t>
      </w:r>
      <w:r>
        <w:rPr>
          <w:rFonts w:ascii="仿宋" w:eastAsia="仿宋" w:hAnsi="仿宋" w:hint="eastAsia"/>
          <w:szCs w:val="32"/>
        </w:rPr>
        <w:t>产</w:t>
      </w:r>
      <w:r w:rsidRPr="00F91653">
        <w:rPr>
          <w:rFonts w:ascii="仿宋" w:eastAsia="仿宋" w:hAnsi="仿宋" w:hint="eastAsia"/>
          <w:szCs w:val="32"/>
        </w:rPr>
        <w:t>业为支撑”的</w:t>
      </w:r>
      <w:r>
        <w:rPr>
          <w:rFonts w:ascii="仿宋" w:eastAsia="仿宋" w:hAnsi="仿宋" w:hint="eastAsia"/>
          <w:szCs w:val="32"/>
        </w:rPr>
        <w:t>高端</w:t>
      </w:r>
      <w:r w:rsidRPr="00F91653">
        <w:rPr>
          <w:rFonts w:ascii="仿宋" w:eastAsia="仿宋" w:hAnsi="仿宋" w:hint="eastAsia"/>
          <w:szCs w:val="32"/>
        </w:rPr>
        <w:t>装备</w:t>
      </w:r>
      <w:r>
        <w:rPr>
          <w:rFonts w:ascii="仿宋" w:eastAsia="仿宋" w:hAnsi="仿宋" w:hint="eastAsia"/>
          <w:szCs w:val="32"/>
        </w:rPr>
        <w:t>产</w:t>
      </w:r>
      <w:r w:rsidRPr="00F91653">
        <w:rPr>
          <w:rFonts w:ascii="仿宋" w:eastAsia="仿宋" w:hAnsi="仿宋" w:hint="eastAsia"/>
          <w:szCs w:val="32"/>
        </w:rPr>
        <w:t>业体系，形成产业结构更加优化、特色更加明显的高端装备制造业发展新格局，推动高端装备制造业成为丽水新的经济增长点，加快推进丽水产业转型升级，走出一条丽水特色的生态工业发展道路。</w:t>
      </w:r>
    </w:p>
    <w:p w:rsidR="00B4504A" w:rsidRPr="00F91653" w:rsidRDefault="00B4504A" w:rsidP="00545E20">
      <w:pPr>
        <w:pStyle w:val="Heading2"/>
        <w:spacing w:line="360" w:lineRule="auto"/>
      </w:pPr>
      <w:bookmarkStart w:id="27" w:name="_Toc318189311"/>
      <w:bookmarkStart w:id="28" w:name="_Toc319340891"/>
      <w:bookmarkStart w:id="29" w:name="_Toc335119955"/>
      <w:bookmarkStart w:id="30" w:name="_Toc437557222"/>
      <w:r w:rsidRPr="00F91653">
        <w:rPr>
          <w:rFonts w:hint="eastAsia"/>
        </w:rPr>
        <w:t>（二）基本原则</w:t>
      </w:r>
      <w:bookmarkEnd w:id="27"/>
      <w:bookmarkEnd w:id="28"/>
      <w:bookmarkEnd w:id="29"/>
      <w:bookmarkEnd w:id="30"/>
    </w:p>
    <w:p w:rsidR="00B4504A" w:rsidRPr="00F91653" w:rsidRDefault="00B4504A" w:rsidP="00F839AD">
      <w:pPr>
        <w:spacing w:line="360" w:lineRule="auto"/>
        <w:ind w:firstLineChars="200" w:firstLine="31680"/>
        <w:rPr>
          <w:rFonts w:ascii="仿宋" w:eastAsia="仿宋" w:hAnsi="仿宋"/>
          <w:szCs w:val="32"/>
        </w:rPr>
      </w:pPr>
      <w:r w:rsidRPr="00F91653">
        <w:rPr>
          <w:rFonts w:ascii="仿宋" w:eastAsia="仿宋" w:hAnsi="仿宋"/>
          <w:b/>
          <w:szCs w:val="32"/>
        </w:rPr>
        <w:t>1.</w:t>
      </w:r>
      <w:r w:rsidRPr="00F91653">
        <w:rPr>
          <w:rFonts w:ascii="仿宋" w:eastAsia="仿宋" w:hAnsi="仿宋" w:hint="eastAsia"/>
          <w:b/>
          <w:szCs w:val="32"/>
        </w:rPr>
        <w:t>创新驱动</w:t>
      </w:r>
      <w:r w:rsidRPr="00F91653">
        <w:rPr>
          <w:rFonts w:ascii="仿宋" w:eastAsia="仿宋" w:hAnsi="仿宋" w:hint="eastAsia"/>
          <w:szCs w:val="32"/>
        </w:rPr>
        <w:t>。构建多层次</w:t>
      </w:r>
      <w:r>
        <w:rPr>
          <w:rFonts w:ascii="仿宋" w:eastAsia="仿宋" w:hAnsi="仿宋" w:hint="eastAsia"/>
          <w:szCs w:val="32"/>
        </w:rPr>
        <w:t>、</w:t>
      </w:r>
      <w:r w:rsidRPr="00F91653">
        <w:rPr>
          <w:rFonts w:ascii="仿宋" w:eastAsia="仿宋" w:hAnsi="仿宋" w:hint="eastAsia"/>
          <w:szCs w:val="32"/>
        </w:rPr>
        <w:t>网络化创新体系，整合创新资源，加大创新投入，突破高端装备产业核心技术和关键共性技术，加快科技成果转化和应用，提升企业自主创新能力。</w:t>
      </w:r>
    </w:p>
    <w:p w:rsidR="00B4504A" w:rsidRPr="00F91653" w:rsidRDefault="00B4504A" w:rsidP="00F839AD">
      <w:pPr>
        <w:spacing w:line="360" w:lineRule="auto"/>
        <w:ind w:firstLineChars="200" w:firstLine="31680"/>
        <w:rPr>
          <w:rFonts w:ascii="仿宋" w:eastAsia="仿宋" w:hAnsi="仿宋"/>
          <w:szCs w:val="32"/>
        </w:rPr>
      </w:pPr>
      <w:r w:rsidRPr="00F91653">
        <w:rPr>
          <w:rFonts w:ascii="仿宋" w:eastAsia="仿宋" w:hAnsi="仿宋"/>
          <w:b/>
          <w:szCs w:val="32"/>
        </w:rPr>
        <w:t>2.</w:t>
      </w:r>
      <w:r w:rsidRPr="00F91653">
        <w:rPr>
          <w:rFonts w:ascii="仿宋" w:eastAsia="仿宋" w:hAnsi="仿宋" w:hint="eastAsia"/>
          <w:b/>
          <w:szCs w:val="32"/>
        </w:rPr>
        <w:t>高端引领</w:t>
      </w:r>
      <w:r w:rsidRPr="00F91653">
        <w:rPr>
          <w:rFonts w:ascii="仿宋" w:eastAsia="仿宋" w:hAnsi="仿宋" w:hint="eastAsia"/>
          <w:szCs w:val="32"/>
        </w:rPr>
        <w:t>。以智能化装备为发展重点，发挥高端装备制造业辐射、带动作用，引领丽水市装备制造产业结构优化、转型升级，走绿色发展之路。</w:t>
      </w:r>
    </w:p>
    <w:p w:rsidR="00B4504A" w:rsidRPr="00F91653" w:rsidRDefault="00B4504A" w:rsidP="00F839AD">
      <w:pPr>
        <w:spacing w:line="360" w:lineRule="auto"/>
        <w:ind w:firstLineChars="200" w:firstLine="31680"/>
        <w:rPr>
          <w:rFonts w:ascii="仿宋" w:eastAsia="仿宋" w:hAnsi="仿宋"/>
          <w:szCs w:val="32"/>
        </w:rPr>
      </w:pPr>
      <w:r w:rsidRPr="00F91653">
        <w:rPr>
          <w:rFonts w:ascii="仿宋" w:eastAsia="仿宋" w:hAnsi="仿宋"/>
          <w:b/>
          <w:szCs w:val="32"/>
        </w:rPr>
        <w:t>3.</w:t>
      </w:r>
      <w:r w:rsidRPr="00F91653">
        <w:rPr>
          <w:rFonts w:ascii="仿宋" w:eastAsia="仿宋" w:hAnsi="仿宋" w:hint="eastAsia"/>
          <w:b/>
          <w:szCs w:val="32"/>
        </w:rPr>
        <w:t>错位发展</w:t>
      </w:r>
      <w:r w:rsidRPr="00F91653">
        <w:rPr>
          <w:rFonts w:ascii="仿宋" w:eastAsia="仿宋" w:hAnsi="仿宋" w:hint="eastAsia"/>
          <w:szCs w:val="32"/>
        </w:rPr>
        <w:t>。改变要素投入发展模式，依托丽水装备制造业产业基础，内培外引，完善产业链条，打造差异竞争优势，推动高端装备特色产业基地建设。</w:t>
      </w:r>
    </w:p>
    <w:p w:rsidR="00B4504A" w:rsidRPr="00F91653" w:rsidRDefault="00B4504A" w:rsidP="00F839AD">
      <w:pPr>
        <w:spacing w:line="360" w:lineRule="auto"/>
        <w:ind w:firstLineChars="200" w:firstLine="31680"/>
        <w:rPr>
          <w:rFonts w:ascii="仿宋" w:eastAsia="仿宋" w:hAnsi="仿宋"/>
          <w:szCs w:val="32"/>
        </w:rPr>
      </w:pPr>
      <w:r w:rsidRPr="00F91653">
        <w:rPr>
          <w:rFonts w:ascii="仿宋" w:eastAsia="仿宋" w:hAnsi="仿宋"/>
          <w:b/>
          <w:szCs w:val="32"/>
        </w:rPr>
        <w:t>4.</w:t>
      </w:r>
      <w:r w:rsidRPr="00F91653">
        <w:rPr>
          <w:rFonts w:ascii="仿宋" w:eastAsia="仿宋" w:hAnsi="仿宋" w:hint="eastAsia"/>
          <w:b/>
          <w:szCs w:val="32"/>
        </w:rPr>
        <w:t>企业主体</w:t>
      </w:r>
      <w:r w:rsidRPr="00F91653">
        <w:rPr>
          <w:rFonts w:ascii="仿宋" w:eastAsia="仿宋" w:hAnsi="仿宋" w:hint="eastAsia"/>
          <w:szCs w:val="32"/>
        </w:rPr>
        <w:t>。以市场需求为导向，充分发挥企业在产业创新、商业模式创新、产业结构优化、人才培养和引进等方面的主体作用，促进产业做大做强。</w:t>
      </w:r>
    </w:p>
    <w:p w:rsidR="00B4504A" w:rsidRPr="00F91653" w:rsidRDefault="00B4504A" w:rsidP="00545E20">
      <w:pPr>
        <w:pStyle w:val="Heading2"/>
        <w:spacing w:line="360" w:lineRule="auto"/>
      </w:pPr>
      <w:bookmarkStart w:id="31" w:name="_Toc318189312"/>
      <w:bookmarkStart w:id="32" w:name="_Toc335119956"/>
      <w:bookmarkStart w:id="33" w:name="_Toc437557223"/>
      <w:r w:rsidRPr="00F91653">
        <w:rPr>
          <w:rFonts w:hint="eastAsia"/>
        </w:rPr>
        <w:t>（三）主要目标</w:t>
      </w:r>
      <w:bookmarkEnd w:id="31"/>
      <w:bookmarkEnd w:id="32"/>
      <w:bookmarkEnd w:id="33"/>
    </w:p>
    <w:p w:rsidR="00B4504A" w:rsidRPr="00F91653" w:rsidRDefault="00B4504A" w:rsidP="00F839AD">
      <w:pPr>
        <w:spacing w:line="360" w:lineRule="auto"/>
        <w:ind w:firstLineChars="200" w:firstLine="31680"/>
        <w:rPr>
          <w:rFonts w:ascii="仿宋" w:eastAsia="仿宋" w:hAnsi="仿宋"/>
          <w:szCs w:val="32"/>
        </w:rPr>
      </w:pPr>
      <w:r w:rsidRPr="00F91653">
        <w:rPr>
          <w:rFonts w:ascii="仿宋" w:eastAsia="仿宋" w:hAnsi="仿宋" w:hint="eastAsia"/>
          <w:szCs w:val="32"/>
        </w:rPr>
        <w:t>到</w:t>
      </w:r>
      <w:r w:rsidRPr="00F91653">
        <w:rPr>
          <w:rFonts w:ascii="仿宋" w:eastAsia="仿宋" w:hAnsi="仿宋"/>
          <w:szCs w:val="32"/>
        </w:rPr>
        <w:t>2020</w:t>
      </w:r>
      <w:r w:rsidRPr="00F91653">
        <w:rPr>
          <w:rFonts w:ascii="仿宋" w:eastAsia="仿宋" w:hAnsi="仿宋" w:hint="eastAsia"/>
          <w:szCs w:val="32"/>
        </w:rPr>
        <w:t>年</w:t>
      </w:r>
      <w:r>
        <w:rPr>
          <w:rFonts w:ascii="仿宋" w:eastAsia="仿宋" w:hAnsi="仿宋" w:hint="eastAsia"/>
          <w:szCs w:val="32"/>
        </w:rPr>
        <w:t>，</w:t>
      </w:r>
      <w:r w:rsidRPr="00F91653">
        <w:rPr>
          <w:rFonts w:ascii="仿宋" w:eastAsia="仿宋" w:hAnsi="仿宋" w:hint="eastAsia"/>
          <w:szCs w:val="32"/>
        </w:rPr>
        <w:t>高端装备制造业成为丽水市重要的经济增长点，形成“高端产业为引领，传统优势装备制造业为支撑”的现代装备制造业发展体系，主要发展目标</w:t>
      </w:r>
      <w:r>
        <w:rPr>
          <w:rFonts w:ascii="仿宋" w:eastAsia="仿宋" w:hAnsi="仿宋" w:hint="eastAsia"/>
          <w:szCs w:val="32"/>
        </w:rPr>
        <w:t>是</w:t>
      </w:r>
      <w:r w:rsidRPr="00F91653">
        <w:rPr>
          <w:rFonts w:ascii="仿宋" w:eastAsia="仿宋" w:hAnsi="仿宋" w:hint="eastAsia"/>
          <w:szCs w:val="32"/>
        </w:rPr>
        <w:t>：</w:t>
      </w:r>
    </w:p>
    <w:p w:rsidR="00B4504A" w:rsidRPr="00F91653" w:rsidRDefault="00B4504A" w:rsidP="00545E20">
      <w:pPr>
        <w:spacing w:line="360" w:lineRule="auto"/>
        <w:rPr>
          <w:rFonts w:ascii="仿宋" w:eastAsia="仿宋" w:hAnsi="仿宋"/>
          <w:szCs w:val="32"/>
        </w:rPr>
      </w:pPr>
      <w:r w:rsidRPr="00F91653">
        <w:rPr>
          <w:rFonts w:ascii="仿宋" w:eastAsia="仿宋" w:hAnsi="仿宋" w:hint="eastAsia"/>
          <w:b/>
          <w:szCs w:val="32"/>
        </w:rPr>
        <w:t xml:space="preserve">　　</w:t>
      </w:r>
      <w:r w:rsidRPr="00F91653">
        <w:rPr>
          <w:rFonts w:ascii="仿宋" w:eastAsia="仿宋" w:hAnsi="仿宋"/>
          <w:b/>
          <w:szCs w:val="32"/>
        </w:rPr>
        <w:t>1.</w:t>
      </w:r>
      <w:r w:rsidRPr="00F91653">
        <w:rPr>
          <w:rFonts w:ascii="仿宋" w:eastAsia="仿宋" w:hAnsi="仿宋" w:hint="eastAsia"/>
          <w:b/>
          <w:szCs w:val="32"/>
        </w:rPr>
        <w:t>产业规模</w:t>
      </w:r>
      <w:r w:rsidRPr="00F91653">
        <w:rPr>
          <w:rFonts w:ascii="仿宋" w:eastAsia="仿宋" w:hAnsi="仿宋" w:hint="eastAsia"/>
          <w:szCs w:val="32"/>
        </w:rPr>
        <w:t>。到</w:t>
      </w:r>
      <w:r w:rsidRPr="00F91653">
        <w:rPr>
          <w:rFonts w:ascii="仿宋" w:eastAsia="仿宋" w:hAnsi="仿宋"/>
          <w:szCs w:val="32"/>
        </w:rPr>
        <w:t>2020</w:t>
      </w:r>
      <w:r w:rsidRPr="00F91653">
        <w:rPr>
          <w:rFonts w:ascii="仿宋" w:eastAsia="仿宋" w:hAnsi="仿宋" w:hint="eastAsia"/>
          <w:szCs w:val="32"/>
        </w:rPr>
        <w:t>年，实现高端装备制造业</w:t>
      </w:r>
      <w:r>
        <w:rPr>
          <w:rFonts w:ascii="仿宋" w:eastAsia="仿宋" w:hAnsi="仿宋" w:hint="eastAsia"/>
          <w:szCs w:val="32"/>
        </w:rPr>
        <w:t>规模以</w:t>
      </w:r>
      <w:r w:rsidRPr="00F91653">
        <w:rPr>
          <w:rFonts w:ascii="仿宋" w:eastAsia="仿宋" w:hAnsi="仿宋" w:hint="eastAsia"/>
          <w:szCs w:val="32"/>
        </w:rPr>
        <w:t>上企业工业总产值</w:t>
      </w:r>
      <w:r w:rsidRPr="00F91653">
        <w:rPr>
          <w:rFonts w:ascii="仿宋" w:eastAsia="仿宋" w:hAnsi="仿宋"/>
          <w:szCs w:val="32"/>
        </w:rPr>
        <w:t>31</w:t>
      </w:r>
      <w:r>
        <w:rPr>
          <w:rFonts w:ascii="仿宋" w:eastAsia="仿宋" w:hAnsi="仿宋"/>
          <w:szCs w:val="32"/>
        </w:rPr>
        <w:t>0</w:t>
      </w:r>
      <w:r w:rsidRPr="00F91653">
        <w:rPr>
          <w:rFonts w:ascii="仿宋" w:eastAsia="仿宋" w:hAnsi="仿宋" w:hint="eastAsia"/>
          <w:szCs w:val="32"/>
        </w:rPr>
        <w:t>亿元，年均增长</w:t>
      </w:r>
      <w:r w:rsidRPr="00F91653">
        <w:rPr>
          <w:rFonts w:ascii="仿宋" w:eastAsia="仿宋" w:hAnsi="仿宋"/>
          <w:szCs w:val="32"/>
        </w:rPr>
        <w:t>18%</w:t>
      </w:r>
      <w:r w:rsidRPr="00F91653">
        <w:rPr>
          <w:rFonts w:ascii="仿宋" w:eastAsia="仿宋" w:hAnsi="仿宋" w:hint="eastAsia"/>
          <w:szCs w:val="32"/>
        </w:rPr>
        <w:t>，占装备制造业总产值</w:t>
      </w:r>
      <w:r w:rsidRPr="00F91653">
        <w:rPr>
          <w:rFonts w:ascii="仿宋" w:eastAsia="仿宋" w:hAnsi="仿宋"/>
          <w:szCs w:val="32"/>
        </w:rPr>
        <w:t>21%</w:t>
      </w:r>
      <w:r w:rsidRPr="00F91653">
        <w:rPr>
          <w:rFonts w:ascii="仿宋" w:eastAsia="仿宋" w:hAnsi="仿宋" w:hint="eastAsia"/>
          <w:szCs w:val="32"/>
        </w:rPr>
        <w:t>；到</w:t>
      </w:r>
      <w:r w:rsidRPr="00F91653">
        <w:rPr>
          <w:rFonts w:ascii="仿宋" w:eastAsia="仿宋" w:hAnsi="仿宋"/>
          <w:szCs w:val="32"/>
        </w:rPr>
        <w:t>2025</w:t>
      </w:r>
      <w:r w:rsidRPr="00F91653">
        <w:rPr>
          <w:rFonts w:ascii="仿宋" w:eastAsia="仿宋" w:hAnsi="仿宋" w:hint="eastAsia"/>
          <w:szCs w:val="32"/>
        </w:rPr>
        <w:t>年，高端装备制造业产值占装备制造业产值达到</w:t>
      </w:r>
      <w:r w:rsidRPr="00F91653">
        <w:rPr>
          <w:rFonts w:ascii="仿宋" w:eastAsia="仿宋" w:hAnsi="仿宋"/>
          <w:szCs w:val="32"/>
        </w:rPr>
        <w:t>25%</w:t>
      </w:r>
      <w:r w:rsidRPr="00F91653">
        <w:rPr>
          <w:rFonts w:ascii="仿宋" w:eastAsia="仿宋" w:hAnsi="仿宋" w:hint="eastAsia"/>
          <w:szCs w:val="32"/>
        </w:rPr>
        <w:t>，高端装备制造业对工业的辐射带动作用进一步增强。</w:t>
      </w:r>
      <w:r w:rsidRPr="00F91653">
        <w:rPr>
          <w:rFonts w:ascii="仿宋" w:eastAsia="仿宋" w:hAnsi="仿宋"/>
          <w:szCs w:val="32"/>
        </w:rPr>
        <w:t xml:space="preserve"> </w:t>
      </w:r>
    </w:p>
    <w:p w:rsidR="00B4504A" w:rsidRPr="008A630A" w:rsidRDefault="00B4504A" w:rsidP="00545E20">
      <w:pPr>
        <w:spacing w:line="360" w:lineRule="auto"/>
        <w:ind w:left="360"/>
        <w:jc w:val="center"/>
        <w:rPr>
          <w:rFonts w:ascii="仿宋" w:eastAsia="仿宋" w:hAnsi="仿宋"/>
          <w:sz w:val="28"/>
          <w:szCs w:val="32"/>
        </w:rPr>
      </w:pPr>
      <w:r w:rsidRPr="008A630A">
        <w:rPr>
          <w:rFonts w:ascii="仿宋" w:eastAsia="仿宋" w:hAnsi="仿宋" w:hint="eastAsia"/>
          <w:b/>
          <w:sz w:val="28"/>
          <w:szCs w:val="32"/>
        </w:rPr>
        <w:t>表</w:t>
      </w:r>
      <w:r w:rsidRPr="008A630A">
        <w:rPr>
          <w:rFonts w:ascii="仿宋" w:eastAsia="仿宋" w:hAnsi="仿宋"/>
          <w:b/>
          <w:sz w:val="28"/>
          <w:szCs w:val="32"/>
        </w:rPr>
        <w:t xml:space="preserve">1 </w:t>
      </w:r>
      <w:r w:rsidRPr="008A630A">
        <w:rPr>
          <w:rFonts w:ascii="仿宋" w:eastAsia="仿宋" w:hAnsi="仿宋" w:hint="eastAsia"/>
          <w:b/>
          <w:sz w:val="28"/>
          <w:szCs w:val="32"/>
        </w:rPr>
        <w:t>丽水市高端装备制造业发展目标</w:t>
      </w:r>
      <w:r w:rsidRPr="008A630A">
        <w:rPr>
          <w:rFonts w:ascii="仿宋" w:eastAsia="仿宋" w:hAnsi="仿宋"/>
          <w:sz w:val="28"/>
          <w:szCs w:val="32"/>
        </w:rPr>
        <w:t xml:space="preserve">     </w:t>
      </w:r>
      <w:r w:rsidRPr="008A630A">
        <w:rPr>
          <w:rFonts w:ascii="仿宋" w:eastAsia="仿宋" w:hAnsi="仿宋" w:hint="eastAsia"/>
          <w:sz w:val="28"/>
          <w:szCs w:val="32"/>
        </w:rPr>
        <w:t>单位：亿元</w:t>
      </w:r>
    </w:p>
    <w:p w:rsidR="00B4504A" w:rsidRPr="00F91653" w:rsidRDefault="00B4504A" w:rsidP="002D7D99">
      <w:pPr>
        <w:spacing w:line="360" w:lineRule="auto"/>
        <w:ind w:left="360"/>
        <w:jc w:val="center"/>
        <w:rPr>
          <w:rFonts w:ascii="仿宋" w:eastAsia="仿宋" w:hAnsi="仿宋"/>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370.5pt;height:196.5pt;visibility:visible">
            <v:imagedata r:id="rId8" o:title=""/>
          </v:shape>
        </w:pict>
      </w:r>
    </w:p>
    <w:p w:rsidR="00B4504A" w:rsidRPr="00F91653" w:rsidRDefault="00B4504A" w:rsidP="00545E20">
      <w:pPr>
        <w:spacing w:line="360" w:lineRule="auto"/>
        <w:rPr>
          <w:rFonts w:ascii="仿宋" w:eastAsia="仿宋" w:hAnsi="仿宋"/>
          <w:szCs w:val="32"/>
        </w:rPr>
      </w:pPr>
      <w:r w:rsidRPr="00F91653">
        <w:rPr>
          <w:rFonts w:ascii="仿宋" w:eastAsia="仿宋" w:hAnsi="仿宋" w:hint="eastAsia"/>
          <w:b/>
          <w:szCs w:val="32"/>
        </w:rPr>
        <w:t xml:space="preserve">　　</w:t>
      </w:r>
      <w:r w:rsidRPr="00F91653">
        <w:rPr>
          <w:rFonts w:ascii="仿宋" w:eastAsia="仿宋" w:hAnsi="仿宋"/>
          <w:b/>
          <w:szCs w:val="32"/>
        </w:rPr>
        <w:t>2.</w:t>
      </w:r>
      <w:r w:rsidRPr="00F91653">
        <w:rPr>
          <w:rFonts w:ascii="仿宋" w:eastAsia="仿宋" w:hAnsi="仿宋" w:hint="eastAsia"/>
          <w:b/>
          <w:szCs w:val="32"/>
        </w:rPr>
        <w:t>创新能力</w:t>
      </w:r>
      <w:r w:rsidRPr="00F91653">
        <w:rPr>
          <w:rFonts w:ascii="仿宋" w:eastAsia="仿宋" w:hAnsi="仿宋" w:hint="eastAsia"/>
          <w:szCs w:val="32"/>
        </w:rPr>
        <w:t>。企业研发投入进一步加大，培育</w:t>
      </w:r>
      <w:r w:rsidRPr="00F91653">
        <w:rPr>
          <w:rFonts w:ascii="仿宋" w:eastAsia="仿宋" w:hAnsi="仿宋"/>
          <w:szCs w:val="32"/>
        </w:rPr>
        <w:t>2</w:t>
      </w:r>
      <w:r w:rsidRPr="00F91653">
        <w:rPr>
          <w:rFonts w:ascii="仿宋" w:eastAsia="仿宋" w:hAnsi="仿宋" w:hint="eastAsia"/>
          <w:szCs w:val="32"/>
        </w:rPr>
        <w:t>家以上装备制造业国家认定企业技术中心，培育</w:t>
      </w:r>
      <w:r w:rsidRPr="00F91653">
        <w:rPr>
          <w:rFonts w:ascii="仿宋" w:eastAsia="仿宋" w:hAnsi="仿宋"/>
          <w:szCs w:val="32"/>
        </w:rPr>
        <w:t>3</w:t>
      </w:r>
      <w:r w:rsidRPr="00F91653">
        <w:rPr>
          <w:rFonts w:ascii="仿宋" w:eastAsia="仿宋" w:hAnsi="仿宋" w:hint="eastAsia"/>
          <w:szCs w:val="32"/>
        </w:rPr>
        <w:t>家具有自主设计研发能力的装备制造业省级企业研究院，逐步形成国家、省、市三级企业研发机构体系，建成覆盖高端装备制造产业领域的公共技术服务平台。到</w:t>
      </w:r>
      <w:r w:rsidRPr="00F91653">
        <w:rPr>
          <w:rFonts w:ascii="仿宋" w:eastAsia="仿宋" w:hAnsi="仿宋"/>
          <w:szCs w:val="32"/>
        </w:rPr>
        <w:t>2020</w:t>
      </w:r>
      <w:r w:rsidRPr="00F91653">
        <w:rPr>
          <w:rFonts w:ascii="仿宋" w:eastAsia="仿宋" w:hAnsi="仿宋" w:hint="eastAsia"/>
          <w:szCs w:val="32"/>
        </w:rPr>
        <w:t>年，高端装备制造业专利授权量增长达</w:t>
      </w:r>
      <w:r w:rsidRPr="00F91653">
        <w:rPr>
          <w:rFonts w:ascii="仿宋" w:eastAsia="仿宋" w:hAnsi="仿宋"/>
          <w:szCs w:val="32"/>
        </w:rPr>
        <w:t>35%</w:t>
      </w:r>
      <w:r w:rsidRPr="00F91653">
        <w:rPr>
          <w:rFonts w:ascii="仿宋" w:eastAsia="仿宋" w:hAnsi="仿宋" w:hint="eastAsia"/>
          <w:szCs w:val="32"/>
        </w:rPr>
        <w:t>，筹建</w:t>
      </w:r>
      <w:r w:rsidRPr="00F91653">
        <w:rPr>
          <w:rFonts w:ascii="仿宋" w:eastAsia="仿宋" w:hAnsi="仿宋"/>
          <w:szCs w:val="32"/>
        </w:rPr>
        <w:t>1</w:t>
      </w:r>
      <w:r w:rsidRPr="00F91653">
        <w:rPr>
          <w:rFonts w:ascii="仿宋" w:eastAsia="仿宋" w:hAnsi="仿宋" w:hint="eastAsia"/>
          <w:szCs w:val="32"/>
        </w:rPr>
        <w:t>家以上全国或省级专业标准化技术委员会（分技术委员会）秘书处，为主或参与国家、行业标准制（修）定</w:t>
      </w:r>
      <w:r>
        <w:rPr>
          <w:rFonts w:ascii="仿宋" w:eastAsia="仿宋" w:hAnsi="仿宋"/>
          <w:szCs w:val="32"/>
        </w:rPr>
        <w:t>1</w:t>
      </w:r>
      <w:r w:rsidRPr="00F91653">
        <w:rPr>
          <w:rFonts w:ascii="仿宋" w:eastAsia="仿宋" w:hAnsi="仿宋"/>
          <w:szCs w:val="32"/>
        </w:rPr>
        <w:t>0</w:t>
      </w:r>
      <w:r w:rsidRPr="00F91653">
        <w:rPr>
          <w:rFonts w:ascii="仿宋" w:eastAsia="仿宋" w:hAnsi="仿宋" w:hint="eastAsia"/>
          <w:szCs w:val="32"/>
        </w:rPr>
        <w:t>个以上，全市高端装备制造企业关键核心技术创新能力明显提升。</w:t>
      </w:r>
    </w:p>
    <w:p w:rsidR="00B4504A" w:rsidRPr="00F91653" w:rsidRDefault="00B4504A" w:rsidP="00545E20">
      <w:pPr>
        <w:spacing w:line="360" w:lineRule="auto"/>
        <w:rPr>
          <w:rFonts w:ascii="仿宋" w:eastAsia="仿宋" w:hAnsi="仿宋"/>
          <w:szCs w:val="32"/>
        </w:rPr>
      </w:pPr>
      <w:r w:rsidRPr="00F91653">
        <w:rPr>
          <w:rFonts w:ascii="仿宋" w:eastAsia="仿宋" w:hAnsi="仿宋" w:hint="eastAsia"/>
          <w:b/>
          <w:szCs w:val="32"/>
        </w:rPr>
        <w:t xml:space="preserve">　　</w:t>
      </w:r>
      <w:r w:rsidRPr="00F91653">
        <w:rPr>
          <w:rFonts w:ascii="仿宋" w:eastAsia="仿宋" w:hAnsi="仿宋"/>
          <w:b/>
          <w:szCs w:val="32"/>
        </w:rPr>
        <w:t>3.</w:t>
      </w:r>
      <w:r w:rsidRPr="00F91653">
        <w:rPr>
          <w:rFonts w:ascii="仿宋" w:eastAsia="仿宋" w:hAnsi="仿宋" w:hint="eastAsia"/>
          <w:b/>
          <w:szCs w:val="32"/>
        </w:rPr>
        <w:t>集聚水平</w:t>
      </w:r>
      <w:r w:rsidRPr="00F91653">
        <w:rPr>
          <w:rFonts w:ascii="仿宋" w:eastAsia="仿宋" w:hAnsi="仿宋" w:hint="eastAsia"/>
          <w:szCs w:val="32"/>
        </w:rPr>
        <w:t>。到</w:t>
      </w:r>
      <w:r w:rsidRPr="00F91653">
        <w:rPr>
          <w:rFonts w:ascii="仿宋" w:eastAsia="仿宋" w:hAnsi="仿宋"/>
          <w:szCs w:val="32"/>
        </w:rPr>
        <w:t>2020</w:t>
      </w:r>
      <w:r w:rsidRPr="00F91653">
        <w:rPr>
          <w:rFonts w:ascii="仿宋" w:eastAsia="仿宋" w:hAnsi="仿宋" w:hint="eastAsia"/>
          <w:szCs w:val="32"/>
        </w:rPr>
        <w:t>年，打造</w:t>
      </w:r>
      <w:r w:rsidRPr="00F91653">
        <w:rPr>
          <w:rFonts w:ascii="仿宋" w:eastAsia="仿宋" w:hAnsi="仿宋"/>
          <w:szCs w:val="32"/>
        </w:rPr>
        <w:t>4</w:t>
      </w:r>
      <w:r w:rsidRPr="00F91653">
        <w:rPr>
          <w:rFonts w:ascii="仿宋" w:eastAsia="仿宋" w:hAnsi="仿宋" w:hint="eastAsia"/>
          <w:szCs w:val="32"/>
        </w:rPr>
        <w:t>个</w:t>
      </w:r>
      <w:r>
        <w:rPr>
          <w:rFonts w:ascii="仿宋" w:eastAsia="仿宋" w:hAnsi="仿宋" w:hint="eastAsia"/>
          <w:szCs w:val="32"/>
        </w:rPr>
        <w:t>特色装备产业基地</w:t>
      </w:r>
      <w:r w:rsidRPr="00F91653">
        <w:rPr>
          <w:rFonts w:ascii="仿宋" w:eastAsia="仿宋" w:hAnsi="仿宋" w:hint="eastAsia"/>
          <w:szCs w:val="32"/>
        </w:rPr>
        <w:t>，培育</w:t>
      </w:r>
      <w:r>
        <w:rPr>
          <w:rFonts w:ascii="仿宋" w:eastAsia="仿宋" w:hAnsi="仿宋"/>
          <w:szCs w:val="32"/>
        </w:rPr>
        <w:t>6</w:t>
      </w:r>
      <w:r w:rsidRPr="00F91653">
        <w:rPr>
          <w:rFonts w:ascii="仿宋" w:eastAsia="仿宋" w:hAnsi="仿宋" w:hint="eastAsia"/>
          <w:szCs w:val="32"/>
        </w:rPr>
        <w:t>家</w:t>
      </w:r>
      <w:r>
        <w:rPr>
          <w:rFonts w:ascii="仿宋" w:eastAsia="仿宋" w:hAnsi="仿宋" w:hint="eastAsia"/>
          <w:szCs w:val="32"/>
        </w:rPr>
        <w:t>左右</w:t>
      </w:r>
      <w:r w:rsidRPr="00F91653">
        <w:rPr>
          <w:rFonts w:ascii="仿宋" w:eastAsia="仿宋" w:hAnsi="仿宋" w:hint="eastAsia"/>
          <w:szCs w:val="32"/>
        </w:rPr>
        <w:t>主营业务收入超</w:t>
      </w:r>
      <w:r>
        <w:rPr>
          <w:rFonts w:ascii="仿宋" w:eastAsia="仿宋" w:hAnsi="仿宋"/>
          <w:szCs w:val="32"/>
        </w:rPr>
        <w:t>5</w:t>
      </w:r>
      <w:r w:rsidRPr="00F91653">
        <w:rPr>
          <w:rFonts w:ascii="仿宋" w:eastAsia="仿宋" w:hAnsi="仿宋" w:hint="eastAsia"/>
          <w:szCs w:val="32"/>
        </w:rPr>
        <w:t>亿元的高端装备制造</w:t>
      </w:r>
      <w:r>
        <w:rPr>
          <w:rFonts w:ascii="仿宋" w:eastAsia="仿宋" w:hAnsi="仿宋" w:hint="eastAsia"/>
          <w:szCs w:val="32"/>
        </w:rPr>
        <w:t>业骨干</w:t>
      </w:r>
      <w:r w:rsidRPr="00F91653">
        <w:rPr>
          <w:rFonts w:ascii="仿宋" w:eastAsia="仿宋" w:hAnsi="仿宋" w:hint="eastAsia"/>
          <w:szCs w:val="32"/>
        </w:rPr>
        <w:t>企业，</w:t>
      </w:r>
      <w:r>
        <w:rPr>
          <w:rFonts w:eastAsia="仿宋_GB2312"/>
          <w:szCs w:val="32"/>
        </w:rPr>
        <w:t>4</w:t>
      </w:r>
      <w:r w:rsidRPr="00F91653">
        <w:rPr>
          <w:rFonts w:eastAsia="仿宋_GB2312"/>
          <w:szCs w:val="32"/>
        </w:rPr>
        <w:t>0</w:t>
      </w:r>
      <w:r w:rsidRPr="00F91653">
        <w:rPr>
          <w:rFonts w:eastAsia="仿宋_GB2312" w:hint="eastAsia"/>
          <w:szCs w:val="32"/>
        </w:rPr>
        <w:t>家</w:t>
      </w:r>
      <w:r>
        <w:rPr>
          <w:rFonts w:eastAsia="仿宋_GB2312" w:hint="eastAsia"/>
          <w:szCs w:val="32"/>
        </w:rPr>
        <w:t>以上</w:t>
      </w:r>
      <w:r w:rsidRPr="00F91653">
        <w:rPr>
          <w:rFonts w:eastAsia="仿宋_GB2312" w:hint="eastAsia"/>
          <w:szCs w:val="32"/>
        </w:rPr>
        <w:t>超亿元企业</w:t>
      </w:r>
      <w:r w:rsidRPr="00F91653">
        <w:rPr>
          <w:rFonts w:ascii="仿宋" w:eastAsia="仿宋" w:hAnsi="仿宋" w:hint="eastAsia"/>
          <w:szCs w:val="32"/>
        </w:rPr>
        <w:t>，</w:t>
      </w:r>
      <w:r>
        <w:rPr>
          <w:rFonts w:ascii="仿宋" w:eastAsia="仿宋" w:hAnsi="仿宋"/>
          <w:szCs w:val="32"/>
        </w:rPr>
        <w:t>3</w:t>
      </w:r>
      <w:r w:rsidRPr="00F91653">
        <w:rPr>
          <w:rFonts w:ascii="仿宋" w:eastAsia="仿宋" w:hAnsi="仿宋"/>
          <w:szCs w:val="32"/>
        </w:rPr>
        <w:t>0</w:t>
      </w:r>
      <w:r w:rsidRPr="00F91653">
        <w:rPr>
          <w:rFonts w:ascii="仿宋" w:eastAsia="仿宋" w:hAnsi="仿宋" w:hint="eastAsia"/>
          <w:szCs w:val="32"/>
        </w:rPr>
        <w:t>家</w:t>
      </w:r>
      <w:r>
        <w:rPr>
          <w:rFonts w:ascii="仿宋" w:eastAsia="仿宋" w:hAnsi="仿宋" w:hint="eastAsia"/>
          <w:szCs w:val="32"/>
        </w:rPr>
        <w:t>左右</w:t>
      </w:r>
      <w:r w:rsidRPr="00F91653">
        <w:rPr>
          <w:rFonts w:ascii="仿宋" w:eastAsia="仿宋" w:hAnsi="仿宋" w:hint="eastAsia"/>
          <w:szCs w:val="32"/>
        </w:rPr>
        <w:t>“专精特高”装备制造业科技型中小企业。</w:t>
      </w:r>
    </w:p>
    <w:p w:rsidR="00B4504A" w:rsidRPr="00F91653" w:rsidRDefault="00B4504A" w:rsidP="00545E20">
      <w:pPr>
        <w:spacing w:line="360" w:lineRule="auto"/>
        <w:rPr>
          <w:rFonts w:ascii="仿宋" w:eastAsia="仿宋" w:hAnsi="仿宋"/>
          <w:szCs w:val="32"/>
        </w:rPr>
      </w:pPr>
      <w:r w:rsidRPr="00F91653">
        <w:rPr>
          <w:rFonts w:ascii="仿宋" w:eastAsia="仿宋" w:hAnsi="仿宋" w:hint="eastAsia"/>
          <w:b/>
          <w:szCs w:val="32"/>
        </w:rPr>
        <w:t xml:space="preserve">　　</w:t>
      </w:r>
      <w:r w:rsidRPr="00F91653">
        <w:rPr>
          <w:rFonts w:ascii="仿宋" w:eastAsia="仿宋" w:hAnsi="仿宋"/>
          <w:b/>
          <w:szCs w:val="32"/>
        </w:rPr>
        <w:t>4.</w:t>
      </w:r>
      <w:r w:rsidRPr="00F91653">
        <w:rPr>
          <w:rFonts w:ascii="仿宋" w:eastAsia="仿宋" w:hAnsi="仿宋" w:hint="eastAsia"/>
          <w:b/>
          <w:szCs w:val="32"/>
        </w:rPr>
        <w:t>人才队伍</w:t>
      </w:r>
      <w:r w:rsidRPr="00F91653">
        <w:rPr>
          <w:rFonts w:ascii="仿宋" w:eastAsia="仿宋" w:hAnsi="仿宋" w:hint="eastAsia"/>
          <w:szCs w:val="32"/>
        </w:rPr>
        <w:t>。人才队伍不断壮大，形成衔接有序、梯队配合合理的企业创新团队，装备制造业及相关领域引进“千人专家”人数不断增加，建设</w:t>
      </w:r>
      <w:r>
        <w:rPr>
          <w:rFonts w:ascii="仿宋" w:eastAsia="仿宋" w:hAnsi="仿宋"/>
          <w:szCs w:val="32"/>
        </w:rPr>
        <w:t>10</w:t>
      </w:r>
      <w:r>
        <w:rPr>
          <w:rFonts w:ascii="仿宋" w:eastAsia="仿宋" w:hAnsi="仿宋" w:hint="eastAsia"/>
          <w:szCs w:val="32"/>
        </w:rPr>
        <w:t>家以上</w:t>
      </w:r>
      <w:r w:rsidRPr="00F91653">
        <w:rPr>
          <w:rFonts w:ascii="仿宋" w:eastAsia="仿宋" w:hAnsi="仿宋" w:hint="eastAsia"/>
          <w:szCs w:val="32"/>
        </w:rPr>
        <w:t>高端装备制造业相关院士工作站、博士后工作站和博士工作站，引进</w:t>
      </w:r>
      <w:r>
        <w:rPr>
          <w:rFonts w:ascii="仿宋" w:eastAsia="仿宋" w:hAnsi="仿宋"/>
          <w:szCs w:val="32"/>
        </w:rPr>
        <w:t>5</w:t>
      </w:r>
      <w:r>
        <w:rPr>
          <w:rFonts w:ascii="仿宋" w:eastAsia="仿宋" w:hAnsi="仿宋" w:hint="eastAsia"/>
          <w:szCs w:val="32"/>
        </w:rPr>
        <w:t>个以上高端</w:t>
      </w:r>
      <w:r w:rsidRPr="00F91653">
        <w:rPr>
          <w:rFonts w:ascii="仿宋" w:eastAsia="仿宋" w:hAnsi="仿宋" w:hint="eastAsia"/>
          <w:szCs w:val="32"/>
        </w:rPr>
        <w:t>装备制造业相关科研团队，</w:t>
      </w:r>
      <w:r>
        <w:rPr>
          <w:rFonts w:ascii="仿宋" w:eastAsia="仿宋" w:hAnsi="仿宋" w:hint="eastAsia"/>
          <w:szCs w:val="32"/>
        </w:rPr>
        <w:t>建设</w:t>
      </w:r>
      <w:r>
        <w:rPr>
          <w:rFonts w:ascii="仿宋" w:eastAsia="仿宋" w:hAnsi="仿宋"/>
          <w:szCs w:val="32"/>
        </w:rPr>
        <w:t>20</w:t>
      </w:r>
      <w:r>
        <w:rPr>
          <w:rFonts w:ascii="仿宋" w:eastAsia="仿宋" w:hAnsi="仿宋" w:hint="eastAsia"/>
          <w:szCs w:val="32"/>
        </w:rPr>
        <w:t>个以上</w:t>
      </w:r>
      <w:r w:rsidRPr="00045A38">
        <w:rPr>
          <w:rFonts w:ascii="仿宋" w:eastAsia="仿宋" w:hAnsi="仿宋" w:hint="eastAsia"/>
          <w:szCs w:val="32"/>
        </w:rPr>
        <w:t>绿谷精英和创业创新团队</w:t>
      </w:r>
      <w:r w:rsidRPr="00F91653">
        <w:rPr>
          <w:rFonts w:ascii="仿宋" w:eastAsia="仿宋" w:hAnsi="仿宋" w:hint="eastAsia"/>
          <w:szCs w:val="32"/>
        </w:rPr>
        <w:t>。</w:t>
      </w:r>
    </w:p>
    <w:p w:rsidR="00B4504A" w:rsidRPr="008A630A" w:rsidRDefault="00B4504A" w:rsidP="008A630A">
      <w:pPr>
        <w:pStyle w:val="Heading1"/>
        <w:spacing w:line="360" w:lineRule="auto"/>
        <w:rPr>
          <w:rFonts w:ascii="黑体" w:eastAsia="黑体" w:hAnsi="黑体"/>
          <w:sz w:val="36"/>
          <w:szCs w:val="32"/>
        </w:rPr>
      </w:pPr>
      <w:bookmarkStart w:id="34" w:name="_Toc318189095"/>
      <w:bookmarkStart w:id="35" w:name="_Toc318189313"/>
      <w:bookmarkStart w:id="36" w:name="_Toc335119957"/>
      <w:bookmarkStart w:id="37" w:name="_Toc437557224"/>
      <w:r w:rsidRPr="008A630A">
        <w:rPr>
          <w:rFonts w:ascii="黑体" w:eastAsia="黑体" w:hAnsi="黑体" w:hint="eastAsia"/>
          <w:sz w:val="36"/>
          <w:szCs w:val="32"/>
        </w:rPr>
        <w:t>三、重点</w:t>
      </w:r>
      <w:bookmarkEnd w:id="34"/>
      <w:bookmarkEnd w:id="35"/>
      <w:bookmarkEnd w:id="36"/>
      <w:r w:rsidRPr="008A630A">
        <w:rPr>
          <w:rFonts w:ascii="黑体" w:eastAsia="黑体" w:hAnsi="黑体" w:hint="eastAsia"/>
          <w:sz w:val="36"/>
          <w:szCs w:val="32"/>
        </w:rPr>
        <w:t>领域及主要任务</w:t>
      </w:r>
      <w:bookmarkEnd w:id="37"/>
    </w:p>
    <w:p w:rsidR="00B4504A" w:rsidRPr="00F91653" w:rsidRDefault="00B4504A" w:rsidP="00545E20">
      <w:pPr>
        <w:pStyle w:val="Heading2"/>
        <w:spacing w:line="360" w:lineRule="auto"/>
      </w:pPr>
      <w:bookmarkStart w:id="38" w:name="_Toc437557225"/>
      <w:r w:rsidRPr="00F91653">
        <w:rPr>
          <w:rFonts w:hint="eastAsia"/>
          <w:sz w:val="28"/>
        </w:rPr>
        <w:t>（</w:t>
      </w:r>
      <w:r w:rsidRPr="00F91653">
        <w:rPr>
          <w:rFonts w:hint="eastAsia"/>
        </w:rPr>
        <w:t>一）高效节能环保装备</w:t>
      </w:r>
      <w:bookmarkEnd w:id="38"/>
    </w:p>
    <w:p w:rsidR="00B4504A" w:rsidRPr="00F91653" w:rsidRDefault="00B4504A" w:rsidP="00545E20">
      <w:pPr>
        <w:spacing w:line="360" w:lineRule="auto"/>
        <w:ind w:firstLine="645"/>
        <w:rPr>
          <w:rFonts w:ascii="仿宋" w:eastAsia="仿宋" w:hAnsi="仿宋"/>
          <w:szCs w:val="32"/>
        </w:rPr>
      </w:pPr>
      <w:r w:rsidRPr="00F91653">
        <w:rPr>
          <w:rFonts w:ascii="仿宋" w:eastAsia="仿宋" w:hAnsi="仿宋"/>
          <w:b/>
          <w:szCs w:val="32"/>
        </w:rPr>
        <w:t>1.</w:t>
      </w:r>
      <w:r w:rsidRPr="00F91653">
        <w:rPr>
          <w:rFonts w:ascii="仿宋" w:eastAsia="仿宋" w:hAnsi="仿宋" w:hint="eastAsia"/>
          <w:b/>
          <w:szCs w:val="32"/>
        </w:rPr>
        <w:t>高效节能电机</w:t>
      </w:r>
    </w:p>
    <w:p w:rsidR="00B4504A" w:rsidRPr="00F91653" w:rsidRDefault="00B4504A" w:rsidP="00545E20">
      <w:pPr>
        <w:spacing w:line="360" w:lineRule="auto"/>
        <w:ind w:firstLine="645"/>
        <w:rPr>
          <w:rFonts w:ascii="仿宋" w:eastAsia="仿宋" w:hAnsi="仿宋"/>
          <w:szCs w:val="32"/>
        </w:rPr>
      </w:pPr>
      <w:r w:rsidRPr="00F91653">
        <w:rPr>
          <w:rFonts w:ascii="仿宋" w:eastAsia="仿宋" w:hAnsi="仿宋" w:hint="eastAsia"/>
          <w:szCs w:val="32"/>
        </w:rPr>
        <w:t>推进电机行业向节能、智能化方向发展，巩固在缝纫机电机行业的优势地位，向车用电机等其他领域拓展，重点发展高效异步电机、永磁电机、伺服控制系统及配套设备。</w:t>
      </w:r>
    </w:p>
    <w:p w:rsidR="00B4504A" w:rsidRPr="00F91653" w:rsidRDefault="00B4504A" w:rsidP="00545E20">
      <w:pPr>
        <w:spacing w:line="360" w:lineRule="auto"/>
        <w:ind w:firstLine="645"/>
        <w:rPr>
          <w:rFonts w:ascii="仿宋" w:eastAsia="仿宋" w:hAnsi="仿宋"/>
          <w:szCs w:val="32"/>
        </w:rPr>
      </w:pPr>
      <w:r w:rsidRPr="00F91653">
        <w:rPr>
          <w:rFonts w:ascii="仿宋" w:eastAsia="仿宋" w:hAnsi="仿宋"/>
          <w:b/>
          <w:szCs w:val="32"/>
        </w:rPr>
        <w:t>2.</w:t>
      </w:r>
      <w:r w:rsidRPr="00F91653">
        <w:rPr>
          <w:rFonts w:ascii="仿宋" w:eastAsia="仿宋" w:hAnsi="仿宋" w:hint="eastAsia"/>
          <w:b/>
          <w:szCs w:val="32"/>
        </w:rPr>
        <w:t>热泵技术及装备</w:t>
      </w:r>
    </w:p>
    <w:p w:rsidR="00B4504A" w:rsidRPr="00F91653" w:rsidRDefault="00B4504A" w:rsidP="00545E20">
      <w:pPr>
        <w:spacing w:line="360" w:lineRule="auto"/>
        <w:ind w:firstLine="645"/>
        <w:rPr>
          <w:rFonts w:ascii="仿宋" w:eastAsia="仿宋" w:hAnsi="仿宋"/>
          <w:szCs w:val="32"/>
        </w:rPr>
      </w:pPr>
      <w:r w:rsidRPr="00F91653">
        <w:rPr>
          <w:rFonts w:ascii="仿宋" w:eastAsia="仿宋" w:hAnsi="仿宋" w:hint="eastAsia"/>
          <w:szCs w:val="32"/>
        </w:rPr>
        <w:t>整合空气能产业链上下游，发展空气能热水器</w:t>
      </w:r>
      <w:r>
        <w:rPr>
          <w:rFonts w:ascii="仿宋" w:eastAsia="仿宋" w:hAnsi="仿宋" w:hint="eastAsia"/>
          <w:szCs w:val="32"/>
        </w:rPr>
        <w:t>、空调、净水器、空气净化器、热泵热水器商用机组等电器及配套设备</w:t>
      </w:r>
      <w:r w:rsidRPr="00F91653">
        <w:rPr>
          <w:rFonts w:ascii="仿宋" w:eastAsia="仿宋" w:hAnsi="仿宋" w:hint="eastAsia"/>
          <w:szCs w:val="32"/>
        </w:rPr>
        <w:t>；依托清风环境等企业，推广热泵技术在工业和农业领域的应用，发展工业冷水机、热泵锅炉、冷却塔、高效压缩机及驱动控制器、高效换热及相变储能装置等工业冷热设备，发展食用菌培植专用机、水产养殖专用培植机等农产品的养殖、保鲜、加工及综合利用设备及技术，发展节能服务业。</w:t>
      </w:r>
    </w:p>
    <w:p w:rsidR="00B4504A" w:rsidRPr="00F91653" w:rsidRDefault="00B4504A" w:rsidP="00545E20">
      <w:pPr>
        <w:spacing w:line="360" w:lineRule="auto"/>
        <w:ind w:firstLine="645"/>
        <w:rPr>
          <w:rFonts w:ascii="仿宋" w:eastAsia="仿宋" w:hAnsi="仿宋"/>
          <w:szCs w:val="32"/>
        </w:rPr>
      </w:pPr>
      <w:r w:rsidRPr="00F91653">
        <w:rPr>
          <w:rFonts w:ascii="仿宋" w:eastAsia="仿宋" w:hAnsi="仿宋"/>
          <w:szCs w:val="32"/>
        </w:rPr>
        <w:t>3.</w:t>
      </w:r>
      <w:r w:rsidRPr="00F91653">
        <w:rPr>
          <w:rFonts w:ascii="仿宋" w:eastAsia="仿宋" w:hAnsi="仿宋" w:hint="eastAsia"/>
          <w:b/>
          <w:szCs w:val="32"/>
        </w:rPr>
        <w:t>环保装备</w:t>
      </w:r>
    </w:p>
    <w:p w:rsidR="00B4504A" w:rsidRPr="00F91653" w:rsidRDefault="00B4504A" w:rsidP="00545E20">
      <w:pPr>
        <w:spacing w:line="360" w:lineRule="auto"/>
        <w:ind w:firstLine="645"/>
        <w:rPr>
          <w:rFonts w:ascii="仿宋" w:eastAsia="仿宋" w:hAnsi="仿宋"/>
          <w:szCs w:val="32"/>
        </w:rPr>
      </w:pPr>
      <w:r w:rsidRPr="00F91653">
        <w:rPr>
          <w:rFonts w:ascii="仿宋" w:eastAsia="仿宋" w:hAnsi="仿宋" w:hint="eastAsia"/>
          <w:szCs w:val="32"/>
        </w:rPr>
        <w:t>大力发展医药、化工、制革、印染等行业水污染治理、城镇污水处理、固液精密分离过滤技术，重点发展固液分离及配套装备，包括离心机、输送设备、自动加药装置、电气控制系统、精密微孔过滤机及配套设备，提高产品化、系列化和成套化。在固体废弃物处理方面，重点开发高效低能耗污泥浓缩脱水设备，城市污水处理</w:t>
      </w:r>
      <w:r>
        <w:rPr>
          <w:rFonts w:ascii="仿宋" w:eastAsia="仿宋" w:hAnsi="仿宋" w:hint="eastAsia"/>
          <w:szCs w:val="32"/>
        </w:rPr>
        <w:t>厂污泥焚烧成套设备，不断提升装备技术水平和自动化、智能化水平，建设</w:t>
      </w:r>
      <w:r w:rsidRPr="00F91653">
        <w:rPr>
          <w:rFonts w:ascii="仿宋" w:eastAsia="仿宋" w:hAnsi="仿宋" w:hint="eastAsia"/>
          <w:szCs w:val="32"/>
        </w:rPr>
        <w:t>城市污泥焚烧处理示范工程，支持企业申报工程总承包资质，开展城市污泥焚烧处理工程总承包，加大产品市场推广应用力度，尽快实现产业化目标。</w:t>
      </w:r>
    </w:p>
    <w:p w:rsidR="00B4504A" w:rsidRPr="00F91653" w:rsidRDefault="00B4504A" w:rsidP="00545E20">
      <w:pPr>
        <w:pStyle w:val="Heading2"/>
        <w:spacing w:line="360" w:lineRule="auto"/>
      </w:pPr>
      <w:bookmarkStart w:id="39" w:name="_Toc437557226"/>
      <w:r w:rsidRPr="00F91653">
        <w:rPr>
          <w:rFonts w:hint="eastAsia"/>
        </w:rPr>
        <w:t>（二）机器人与智能制造装备</w:t>
      </w:r>
      <w:bookmarkEnd w:id="39"/>
    </w:p>
    <w:p w:rsidR="00B4504A" w:rsidRPr="00F91653" w:rsidRDefault="00B4504A" w:rsidP="00545E20">
      <w:pPr>
        <w:spacing w:line="360" w:lineRule="auto"/>
        <w:rPr>
          <w:rFonts w:ascii="仿宋" w:eastAsia="仿宋" w:hAnsi="仿宋"/>
          <w:b/>
          <w:szCs w:val="32"/>
        </w:rPr>
      </w:pPr>
      <w:r w:rsidRPr="00F91653">
        <w:rPr>
          <w:rFonts w:ascii="仿宋" w:eastAsia="仿宋" w:hAnsi="仿宋"/>
          <w:b/>
          <w:szCs w:val="32"/>
        </w:rPr>
        <w:t>1.</w:t>
      </w:r>
      <w:r w:rsidRPr="00F91653">
        <w:rPr>
          <w:rFonts w:ascii="仿宋" w:eastAsia="仿宋" w:hAnsi="仿宋" w:hint="eastAsia"/>
          <w:b/>
          <w:szCs w:val="32"/>
        </w:rPr>
        <w:t>机器人及关键部件</w:t>
      </w:r>
    </w:p>
    <w:p w:rsidR="00B4504A" w:rsidRDefault="00B4504A" w:rsidP="00F51D2C">
      <w:pPr>
        <w:spacing w:line="360" w:lineRule="auto"/>
        <w:ind w:firstLine="630"/>
        <w:rPr>
          <w:rFonts w:ascii="仿宋" w:eastAsia="仿宋" w:hAnsi="仿宋"/>
          <w:szCs w:val="32"/>
        </w:rPr>
      </w:pPr>
      <w:r w:rsidRPr="00F91653">
        <w:rPr>
          <w:rFonts w:ascii="仿宋" w:eastAsia="仿宋" w:hAnsi="仿宋" w:hint="eastAsia"/>
          <w:szCs w:val="32"/>
        </w:rPr>
        <w:t>重点发展工业机器人</w:t>
      </w:r>
      <w:r>
        <w:rPr>
          <w:rFonts w:ascii="仿宋" w:eastAsia="仿宋" w:hAnsi="仿宋" w:hint="eastAsia"/>
          <w:szCs w:val="32"/>
        </w:rPr>
        <w:t>、服务机器人、特种机器人以及机器人零部件，</w:t>
      </w:r>
      <w:r w:rsidRPr="00F91653">
        <w:rPr>
          <w:rFonts w:ascii="仿宋" w:eastAsia="仿宋" w:hAnsi="仿宋" w:hint="eastAsia"/>
          <w:szCs w:val="32"/>
        </w:rPr>
        <w:t>形成集技术研发、机器人整机</w:t>
      </w:r>
      <w:r>
        <w:rPr>
          <w:rFonts w:ascii="仿宋" w:eastAsia="仿宋" w:hAnsi="仿宋" w:hint="eastAsia"/>
          <w:szCs w:val="32"/>
        </w:rPr>
        <w:t>和</w:t>
      </w:r>
      <w:r w:rsidRPr="00F91653">
        <w:rPr>
          <w:rFonts w:ascii="仿宋" w:eastAsia="仿宋" w:hAnsi="仿宋" w:hint="eastAsia"/>
          <w:szCs w:val="32"/>
        </w:rPr>
        <w:t>关键配套零部件生产于一体的较为</w:t>
      </w:r>
      <w:r>
        <w:rPr>
          <w:rFonts w:ascii="仿宋" w:eastAsia="仿宋" w:hAnsi="仿宋" w:hint="eastAsia"/>
          <w:szCs w:val="32"/>
        </w:rPr>
        <w:t>完整</w:t>
      </w:r>
      <w:r w:rsidRPr="00F91653">
        <w:rPr>
          <w:rFonts w:ascii="仿宋" w:eastAsia="仿宋" w:hAnsi="仿宋" w:hint="eastAsia"/>
          <w:szCs w:val="32"/>
        </w:rPr>
        <w:t>的产业链。</w:t>
      </w:r>
    </w:p>
    <w:p w:rsidR="00B4504A" w:rsidRDefault="00B4504A" w:rsidP="00F51D2C">
      <w:pPr>
        <w:spacing w:line="360" w:lineRule="auto"/>
        <w:ind w:firstLine="630"/>
        <w:rPr>
          <w:rFonts w:ascii="仿宋" w:eastAsia="仿宋" w:hAnsi="仿宋"/>
          <w:szCs w:val="32"/>
        </w:rPr>
      </w:pPr>
      <w:r>
        <w:rPr>
          <w:rFonts w:ascii="仿宋" w:eastAsia="仿宋" w:hAnsi="仿宋" w:hint="eastAsia"/>
          <w:szCs w:val="32"/>
        </w:rPr>
        <w:t>工业机器人：重点发展</w:t>
      </w:r>
      <w:r w:rsidRPr="00F91653">
        <w:rPr>
          <w:rFonts w:ascii="仿宋" w:eastAsia="仿宋" w:hAnsi="仿宋" w:hint="eastAsia"/>
          <w:szCs w:val="32"/>
        </w:rPr>
        <w:t>电焊机器人、锻造机器人、搬运机器人、装配机器人、</w:t>
      </w:r>
      <w:r>
        <w:rPr>
          <w:rFonts w:ascii="仿宋" w:eastAsia="仿宋" w:hAnsi="仿宋" w:hint="eastAsia"/>
          <w:szCs w:val="32"/>
        </w:rPr>
        <w:t>移动机械臂</w:t>
      </w:r>
      <w:r w:rsidRPr="00F91653">
        <w:rPr>
          <w:rFonts w:ascii="仿宋" w:eastAsia="仿宋" w:hAnsi="仿宋" w:hint="eastAsia"/>
          <w:szCs w:val="32"/>
        </w:rPr>
        <w:t>等工业机器人</w:t>
      </w:r>
      <w:r>
        <w:rPr>
          <w:rFonts w:ascii="仿宋" w:eastAsia="仿宋" w:hAnsi="仿宋" w:hint="eastAsia"/>
          <w:szCs w:val="32"/>
        </w:rPr>
        <w:t>整机。</w:t>
      </w:r>
    </w:p>
    <w:p w:rsidR="00B4504A" w:rsidRDefault="00B4504A" w:rsidP="00F51D2C">
      <w:pPr>
        <w:spacing w:line="360" w:lineRule="auto"/>
        <w:ind w:firstLine="630"/>
        <w:rPr>
          <w:rFonts w:ascii="仿宋" w:eastAsia="仿宋" w:hAnsi="仿宋"/>
          <w:szCs w:val="32"/>
        </w:rPr>
      </w:pPr>
      <w:r>
        <w:rPr>
          <w:rFonts w:ascii="仿宋" w:eastAsia="仿宋" w:hAnsi="仿宋" w:hint="eastAsia"/>
          <w:szCs w:val="32"/>
        </w:rPr>
        <w:t>特种机器人：重点发展</w:t>
      </w:r>
      <w:r w:rsidRPr="00F91653">
        <w:rPr>
          <w:rFonts w:ascii="仿宋" w:eastAsia="仿宋" w:hAnsi="仿宋" w:hint="eastAsia"/>
          <w:szCs w:val="32"/>
        </w:rPr>
        <w:t>安防、巡检、排爆、环保、</w:t>
      </w:r>
      <w:r>
        <w:rPr>
          <w:rFonts w:ascii="仿宋" w:eastAsia="仿宋" w:hAnsi="仿宋" w:hint="eastAsia"/>
          <w:szCs w:val="32"/>
        </w:rPr>
        <w:t>建筑机器人等。</w:t>
      </w:r>
    </w:p>
    <w:p w:rsidR="00B4504A" w:rsidRDefault="00B4504A" w:rsidP="00F51D2C">
      <w:pPr>
        <w:spacing w:line="360" w:lineRule="auto"/>
        <w:ind w:firstLine="630"/>
        <w:rPr>
          <w:rFonts w:ascii="仿宋" w:eastAsia="仿宋" w:hAnsi="仿宋"/>
          <w:szCs w:val="32"/>
        </w:rPr>
      </w:pPr>
      <w:r>
        <w:rPr>
          <w:rFonts w:ascii="仿宋" w:eastAsia="仿宋" w:hAnsi="仿宋" w:hint="eastAsia"/>
          <w:szCs w:val="32"/>
        </w:rPr>
        <w:t>机器人零部件：重点发展机器人手臂</w:t>
      </w:r>
      <w:r w:rsidRPr="00F91653">
        <w:rPr>
          <w:rFonts w:ascii="仿宋" w:eastAsia="仿宋" w:hAnsi="仿宋" w:hint="eastAsia"/>
          <w:szCs w:val="32"/>
        </w:rPr>
        <w:t>、精密减速器、</w:t>
      </w:r>
      <w:r>
        <w:rPr>
          <w:rFonts w:ascii="仿宋" w:eastAsia="仿宋" w:hAnsi="仿宋" w:hint="eastAsia"/>
          <w:szCs w:val="32"/>
        </w:rPr>
        <w:t>机器人腕关节、机器人视觉系统</w:t>
      </w:r>
      <w:r w:rsidRPr="00F91653">
        <w:rPr>
          <w:rFonts w:ascii="仿宋" w:eastAsia="仿宋" w:hAnsi="仿宋" w:hint="eastAsia"/>
          <w:szCs w:val="32"/>
        </w:rPr>
        <w:t>等</w:t>
      </w:r>
      <w:r>
        <w:rPr>
          <w:rFonts w:ascii="仿宋" w:eastAsia="仿宋" w:hAnsi="仿宋" w:hint="eastAsia"/>
          <w:szCs w:val="32"/>
        </w:rPr>
        <w:t>。</w:t>
      </w:r>
    </w:p>
    <w:p w:rsidR="00B4504A" w:rsidRPr="00F91653" w:rsidRDefault="00B4504A" w:rsidP="00F51D2C">
      <w:pPr>
        <w:spacing w:line="360" w:lineRule="auto"/>
        <w:ind w:firstLine="630"/>
        <w:rPr>
          <w:rFonts w:ascii="仿宋" w:eastAsia="仿宋" w:hAnsi="仿宋"/>
          <w:szCs w:val="32"/>
        </w:rPr>
      </w:pPr>
      <w:r w:rsidRPr="00F91653">
        <w:rPr>
          <w:rFonts w:ascii="仿宋" w:eastAsia="仿宋" w:hAnsi="仿宋" w:hint="eastAsia"/>
          <w:szCs w:val="32"/>
        </w:rPr>
        <w:t>服务机器人</w:t>
      </w:r>
      <w:r>
        <w:rPr>
          <w:rFonts w:ascii="仿宋" w:eastAsia="仿宋" w:hAnsi="仿宋" w:hint="eastAsia"/>
          <w:szCs w:val="32"/>
        </w:rPr>
        <w:t>：</w:t>
      </w:r>
      <w:r w:rsidRPr="00F91653">
        <w:rPr>
          <w:rFonts w:ascii="仿宋" w:eastAsia="仿宋" w:hAnsi="仿宋" w:hint="eastAsia"/>
          <w:szCs w:val="32"/>
        </w:rPr>
        <w:t>重点</w:t>
      </w:r>
      <w:r>
        <w:rPr>
          <w:rFonts w:ascii="仿宋" w:eastAsia="仿宋" w:hAnsi="仿宋" w:hint="eastAsia"/>
          <w:szCs w:val="32"/>
        </w:rPr>
        <w:t>发展</w:t>
      </w:r>
      <w:r w:rsidRPr="00F91653">
        <w:rPr>
          <w:rFonts w:ascii="仿宋" w:eastAsia="仿宋" w:hAnsi="仿宋" w:hint="eastAsia"/>
          <w:szCs w:val="32"/>
        </w:rPr>
        <w:t>家政服务机器人</w:t>
      </w:r>
      <w:r>
        <w:rPr>
          <w:rFonts w:ascii="仿宋" w:eastAsia="仿宋" w:hAnsi="仿宋" w:hint="eastAsia"/>
          <w:szCs w:val="32"/>
        </w:rPr>
        <w:t>、</w:t>
      </w:r>
      <w:r w:rsidRPr="00F91653">
        <w:rPr>
          <w:rFonts w:ascii="仿宋" w:eastAsia="仿宋" w:hAnsi="仿宋" w:hint="eastAsia"/>
          <w:szCs w:val="32"/>
        </w:rPr>
        <w:t>助老助残机器人、</w:t>
      </w:r>
      <w:r>
        <w:rPr>
          <w:rFonts w:ascii="仿宋" w:eastAsia="仿宋" w:hAnsi="仿宋" w:hint="eastAsia"/>
          <w:szCs w:val="32"/>
        </w:rPr>
        <w:t>教育娱乐机器人、</w:t>
      </w:r>
      <w:r w:rsidRPr="00F91653">
        <w:rPr>
          <w:rFonts w:ascii="仿宋" w:eastAsia="仿宋" w:hAnsi="仿宋" w:hint="eastAsia"/>
          <w:szCs w:val="32"/>
        </w:rPr>
        <w:t>仿人型机械臂等，推动家政服务类机器人的研发与推广。</w:t>
      </w:r>
    </w:p>
    <w:p w:rsidR="00B4504A" w:rsidRPr="00F91653" w:rsidRDefault="00B4504A" w:rsidP="00545E20">
      <w:pPr>
        <w:spacing w:line="360" w:lineRule="auto"/>
        <w:rPr>
          <w:rFonts w:ascii="仿宋" w:eastAsia="仿宋" w:hAnsi="仿宋"/>
          <w:b/>
          <w:szCs w:val="32"/>
        </w:rPr>
      </w:pPr>
      <w:r w:rsidRPr="00F91653">
        <w:rPr>
          <w:rFonts w:ascii="仿宋" w:eastAsia="仿宋" w:hAnsi="仿宋"/>
          <w:b/>
          <w:szCs w:val="32"/>
        </w:rPr>
        <w:t>2.</w:t>
      </w:r>
      <w:r w:rsidRPr="00F91653">
        <w:rPr>
          <w:rFonts w:ascii="仿宋" w:eastAsia="仿宋" w:hAnsi="仿宋" w:hint="eastAsia"/>
          <w:b/>
          <w:szCs w:val="32"/>
        </w:rPr>
        <w:t>高档数控机床</w:t>
      </w:r>
    </w:p>
    <w:p w:rsidR="00B4504A" w:rsidRPr="00F91653" w:rsidRDefault="00B4504A" w:rsidP="00545E20">
      <w:pPr>
        <w:spacing w:line="360" w:lineRule="auto"/>
        <w:rPr>
          <w:rFonts w:ascii="仿宋" w:eastAsia="仿宋" w:hAnsi="仿宋"/>
          <w:szCs w:val="32"/>
        </w:rPr>
      </w:pPr>
      <w:r w:rsidRPr="00F91653">
        <w:rPr>
          <w:rFonts w:ascii="仿宋" w:eastAsia="仿宋" w:hAnsi="仿宋" w:hint="eastAsia"/>
          <w:szCs w:val="32"/>
        </w:rPr>
        <w:t xml:space="preserve">　　重点发展大型带锯床及复合装备、智能高速圆锯机、数控悬挂式带锯床等高性能数控锯切成套设备；高档电伺服驱动拉床、大型高性能立式拉床及特殊用途的智能拉削装备；智能化、数控化的高性能专用机床及加工中心；高精度</w:t>
      </w:r>
      <w:r>
        <w:rPr>
          <w:rFonts w:ascii="仿宋" w:eastAsia="仿宋" w:hAnsi="仿宋" w:hint="eastAsia"/>
          <w:szCs w:val="32"/>
        </w:rPr>
        <w:t>、</w:t>
      </w:r>
      <w:r w:rsidRPr="00F91653">
        <w:rPr>
          <w:rFonts w:ascii="仿宋" w:eastAsia="仿宋" w:hAnsi="仿宋" w:hint="eastAsia"/>
          <w:szCs w:val="32"/>
        </w:rPr>
        <w:t>大孔径多轴钻床，数控龙门钻床，智能化数控弯管加工中心；新型焊接设备与自动化生产设备；大型数控成形冲压设备；高速精密复合数控金切机床</w:t>
      </w:r>
      <w:r>
        <w:rPr>
          <w:rFonts w:ascii="仿宋" w:eastAsia="仿宋" w:hAnsi="仿宋" w:hint="eastAsia"/>
          <w:szCs w:val="32"/>
        </w:rPr>
        <w:t>，</w:t>
      </w:r>
      <w:r w:rsidRPr="00F91653">
        <w:rPr>
          <w:rFonts w:ascii="仿宋_GB2312" w:eastAsia="仿宋_GB2312" w:hAnsi="仿宋" w:hint="eastAsia"/>
          <w:szCs w:val="32"/>
        </w:rPr>
        <w:t>竹木压板智能生产</w:t>
      </w:r>
      <w:r>
        <w:rPr>
          <w:rFonts w:ascii="仿宋_GB2312" w:eastAsia="仿宋_GB2312" w:hAnsi="仿宋" w:hint="eastAsia"/>
          <w:szCs w:val="32"/>
        </w:rPr>
        <w:t>设</w:t>
      </w:r>
      <w:r w:rsidRPr="00F91653">
        <w:rPr>
          <w:rFonts w:ascii="仿宋_GB2312" w:eastAsia="仿宋_GB2312" w:hAnsi="仿宋" w:hint="eastAsia"/>
          <w:szCs w:val="32"/>
        </w:rPr>
        <w:t>备</w:t>
      </w:r>
      <w:r w:rsidRPr="00F91653">
        <w:rPr>
          <w:rFonts w:ascii="仿宋" w:eastAsia="仿宋" w:hAnsi="仿宋" w:hint="eastAsia"/>
          <w:szCs w:val="32"/>
        </w:rPr>
        <w:t>。</w:t>
      </w:r>
    </w:p>
    <w:p w:rsidR="00B4504A" w:rsidRPr="00F91653" w:rsidRDefault="00B4504A" w:rsidP="00545E20">
      <w:pPr>
        <w:spacing w:line="360" w:lineRule="auto"/>
        <w:rPr>
          <w:rFonts w:ascii="仿宋" w:eastAsia="仿宋" w:hAnsi="仿宋"/>
          <w:b/>
          <w:szCs w:val="32"/>
        </w:rPr>
      </w:pPr>
      <w:r w:rsidRPr="00F91653">
        <w:rPr>
          <w:rFonts w:ascii="仿宋" w:eastAsia="仿宋" w:hAnsi="仿宋"/>
          <w:b/>
          <w:szCs w:val="32"/>
        </w:rPr>
        <w:t>3.</w:t>
      </w:r>
      <w:r w:rsidRPr="00F91653">
        <w:rPr>
          <w:rFonts w:ascii="仿宋" w:eastAsia="仿宋" w:hAnsi="仿宋" w:hint="eastAsia"/>
          <w:b/>
          <w:szCs w:val="32"/>
        </w:rPr>
        <w:t>智能测控装置与部件</w:t>
      </w:r>
    </w:p>
    <w:p w:rsidR="00B4504A" w:rsidRPr="00F91653" w:rsidRDefault="00B4504A" w:rsidP="00F839AD">
      <w:pPr>
        <w:spacing w:line="360" w:lineRule="auto"/>
        <w:ind w:firstLineChars="200" w:firstLine="31680"/>
        <w:rPr>
          <w:rFonts w:ascii="仿宋" w:eastAsia="仿宋" w:hAnsi="仿宋"/>
          <w:szCs w:val="32"/>
        </w:rPr>
      </w:pPr>
      <w:r w:rsidRPr="00F91653">
        <w:rPr>
          <w:rFonts w:ascii="仿宋" w:eastAsia="仿宋" w:hAnsi="仿宋" w:hint="eastAsia"/>
          <w:szCs w:val="32"/>
        </w:rPr>
        <w:t>重点开发新型传感器及系统、智能控制系统、智能仪表、精密仪器、精密传动装置、伺服控制机构和液</w:t>
      </w:r>
      <w:r>
        <w:rPr>
          <w:rFonts w:ascii="仿宋" w:eastAsia="仿宋" w:hAnsi="仿宋" w:hint="eastAsia"/>
          <w:szCs w:val="32"/>
        </w:rPr>
        <w:t>压</w:t>
      </w:r>
      <w:r w:rsidRPr="00F91653">
        <w:rPr>
          <w:rFonts w:ascii="仿宋" w:eastAsia="仿宋" w:hAnsi="仿宋" w:hint="eastAsia"/>
          <w:szCs w:val="32"/>
        </w:rPr>
        <w:t>气密元件及系统等典型的智能测控装置和部件，开发高性能检测设备和高性能工业自动控制系统。</w:t>
      </w:r>
    </w:p>
    <w:p w:rsidR="00B4504A" w:rsidRPr="00F91653" w:rsidRDefault="00B4504A" w:rsidP="00545E20">
      <w:pPr>
        <w:spacing w:line="360" w:lineRule="auto"/>
        <w:rPr>
          <w:rFonts w:ascii="仿宋" w:eastAsia="仿宋" w:hAnsi="仿宋"/>
          <w:b/>
          <w:szCs w:val="32"/>
        </w:rPr>
      </w:pPr>
      <w:r w:rsidRPr="00F91653">
        <w:rPr>
          <w:rFonts w:ascii="仿宋" w:eastAsia="仿宋" w:hAnsi="仿宋"/>
          <w:b/>
          <w:szCs w:val="32"/>
        </w:rPr>
        <w:t>4.</w:t>
      </w:r>
      <w:r w:rsidRPr="00F91653">
        <w:rPr>
          <w:rFonts w:ascii="仿宋" w:eastAsia="仿宋" w:hAnsi="仿宋" w:hint="eastAsia"/>
          <w:b/>
          <w:szCs w:val="32"/>
        </w:rPr>
        <w:t>重大智能制造集成装备</w:t>
      </w:r>
    </w:p>
    <w:p w:rsidR="00B4504A" w:rsidRPr="00F91653" w:rsidRDefault="00B4504A" w:rsidP="00545E20">
      <w:pPr>
        <w:spacing w:line="360" w:lineRule="auto"/>
        <w:rPr>
          <w:rFonts w:ascii="仿宋" w:eastAsia="仿宋" w:hAnsi="仿宋"/>
          <w:szCs w:val="32"/>
        </w:rPr>
      </w:pPr>
      <w:r w:rsidRPr="00F91653">
        <w:rPr>
          <w:rFonts w:ascii="仿宋" w:eastAsia="仿宋" w:hAnsi="仿宋" w:hint="eastAsia"/>
          <w:szCs w:val="32"/>
        </w:rPr>
        <w:t xml:space="preserve">　　重点开发智能化成形和加工成套</w:t>
      </w:r>
      <w:r>
        <w:rPr>
          <w:rFonts w:ascii="仿宋" w:eastAsia="仿宋" w:hAnsi="仿宋" w:hint="eastAsia"/>
          <w:szCs w:val="32"/>
        </w:rPr>
        <w:t>装</w:t>
      </w:r>
      <w:r w:rsidRPr="00F91653">
        <w:rPr>
          <w:rFonts w:ascii="仿宋" w:eastAsia="仿宋" w:hAnsi="仿宋" w:hint="eastAsia"/>
          <w:szCs w:val="32"/>
        </w:rPr>
        <w:t>备、智能化印刷装备等标志性重大智能制造成套装备，提高制造过程的数字化、柔性化及系统集成水平，加快推进信息化综合集成和协同应用，促进“两化”融合条件下的产业发展模式创新。</w:t>
      </w:r>
    </w:p>
    <w:p w:rsidR="00B4504A" w:rsidRPr="00F91653" w:rsidRDefault="00B4504A" w:rsidP="00545E20">
      <w:pPr>
        <w:pStyle w:val="Heading2"/>
        <w:spacing w:line="360" w:lineRule="auto"/>
      </w:pPr>
      <w:bookmarkStart w:id="40" w:name="_Toc437557227"/>
      <w:r w:rsidRPr="00F91653">
        <w:rPr>
          <w:rFonts w:hint="eastAsia"/>
        </w:rPr>
        <w:t>（三）智能电网与新能源装备</w:t>
      </w:r>
      <w:bookmarkEnd w:id="40"/>
    </w:p>
    <w:p w:rsidR="00B4504A" w:rsidRPr="00F91653" w:rsidRDefault="00B4504A" w:rsidP="00545E20">
      <w:pPr>
        <w:spacing w:line="360" w:lineRule="auto"/>
        <w:rPr>
          <w:rFonts w:ascii="仿宋" w:eastAsia="仿宋" w:hAnsi="仿宋"/>
          <w:b/>
          <w:szCs w:val="32"/>
        </w:rPr>
      </w:pPr>
      <w:r w:rsidRPr="00F91653">
        <w:rPr>
          <w:rFonts w:ascii="仿宋" w:eastAsia="仿宋" w:hAnsi="仿宋"/>
          <w:b/>
          <w:szCs w:val="32"/>
        </w:rPr>
        <w:t>1.</w:t>
      </w:r>
      <w:r w:rsidRPr="00F91653">
        <w:rPr>
          <w:rFonts w:ascii="仿宋" w:eastAsia="仿宋" w:hAnsi="仿宋" w:hint="eastAsia"/>
          <w:b/>
          <w:szCs w:val="32"/>
        </w:rPr>
        <w:t>智能电网装备</w:t>
      </w:r>
    </w:p>
    <w:p w:rsidR="00B4504A" w:rsidRPr="00F91653" w:rsidRDefault="00B4504A" w:rsidP="00545E20">
      <w:pPr>
        <w:spacing w:line="360" w:lineRule="auto"/>
        <w:ind w:firstLine="570"/>
        <w:rPr>
          <w:rFonts w:ascii="仿宋" w:eastAsia="仿宋" w:hAnsi="仿宋"/>
          <w:szCs w:val="32"/>
        </w:rPr>
      </w:pPr>
      <w:r w:rsidRPr="00F91653">
        <w:rPr>
          <w:rFonts w:ascii="仿宋" w:eastAsia="仿宋" w:hAnsi="仿宋" w:hint="eastAsia"/>
          <w:szCs w:val="32"/>
        </w:rPr>
        <w:t>重点发展智能化高低压电器、配电自动化系统、高压配电系统、断路器、</w:t>
      </w:r>
      <w:r>
        <w:rPr>
          <w:rFonts w:ascii="仿宋" w:eastAsia="仿宋" w:hAnsi="仿宋" w:hint="eastAsia"/>
          <w:szCs w:val="32"/>
        </w:rPr>
        <w:t>避雷器、</w:t>
      </w:r>
      <w:r w:rsidRPr="00F91653">
        <w:rPr>
          <w:rFonts w:ascii="仿宋" w:eastAsia="仿宋" w:hAnsi="仿宋" w:hint="eastAsia"/>
          <w:szCs w:val="32"/>
        </w:rPr>
        <w:t>交流接触器、高效节能变压器、变频调速装置、低损耗输变电设备；智能电网输变电设备及关键部件。</w:t>
      </w:r>
    </w:p>
    <w:p w:rsidR="00B4504A" w:rsidRPr="00F91653" w:rsidRDefault="00B4504A" w:rsidP="00545E20">
      <w:pPr>
        <w:spacing w:line="360" w:lineRule="auto"/>
        <w:rPr>
          <w:rFonts w:ascii="仿宋" w:eastAsia="仿宋" w:hAnsi="仿宋"/>
          <w:b/>
          <w:szCs w:val="32"/>
        </w:rPr>
      </w:pPr>
      <w:r w:rsidRPr="00F91653">
        <w:rPr>
          <w:rFonts w:ascii="仿宋" w:eastAsia="仿宋" w:hAnsi="仿宋"/>
          <w:b/>
          <w:szCs w:val="32"/>
        </w:rPr>
        <w:t>2.</w:t>
      </w:r>
      <w:r w:rsidRPr="00F91653">
        <w:rPr>
          <w:rFonts w:ascii="仿宋" w:eastAsia="仿宋" w:hAnsi="仿宋" w:hint="eastAsia"/>
          <w:b/>
          <w:szCs w:val="32"/>
        </w:rPr>
        <w:t>新能源汽车关键零部件</w:t>
      </w:r>
    </w:p>
    <w:p w:rsidR="00B4504A" w:rsidRPr="00F91653" w:rsidRDefault="00B4504A" w:rsidP="00545E20">
      <w:pPr>
        <w:spacing w:line="360" w:lineRule="auto"/>
        <w:ind w:firstLine="420"/>
        <w:rPr>
          <w:rFonts w:ascii="仿宋" w:eastAsia="仿宋" w:hAnsi="仿宋"/>
          <w:b/>
          <w:szCs w:val="32"/>
        </w:rPr>
      </w:pPr>
      <w:r w:rsidRPr="00F91653">
        <w:rPr>
          <w:rFonts w:ascii="仿宋" w:eastAsia="仿宋" w:hAnsi="仿宋" w:hint="eastAsia"/>
          <w:szCs w:val="32"/>
        </w:rPr>
        <w:t>重点发展驱动电机、汽车电子控制等关键零部件的研发与产业化，加强新能源汽车驱动电机系统和动力总成系统集成核心技术的研发。</w:t>
      </w:r>
    </w:p>
    <w:p w:rsidR="00B4504A" w:rsidRPr="00F91653" w:rsidRDefault="00B4504A" w:rsidP="00545E20">
      <w:pPr>
        <w:pStyle w:val="Heading2"/>
        <w:spacing w:line="360" w:lineRule="auto"/>
      </w:pPr>
      <w:bookmarkStart w:id="41" w:name="_Toc437557228"/>
      <w:r w:rsidRPr="00F91653">
        <w:rPr>
          <w:rFonts w:hint="eastAsia"/>
        </w:rPr>
        <w:t>（四）关键基础件</w:t>
      </w:r>
      <w:bookmarkEnd w:id="41"/>
    </w:p>
    <w:p w:rsidR="00B4504A" w:rsidRPr="00F91653" w:rsidRDefault="00B4504A" w:rsidP="00545E20">
      <w:pPr>
        <w:pStyle w:val="a"/>
        <w:adjustRightInd w:val="0"/>
        <w:snapToGrid w:val="0"/>
        <w:ind w:firstLineChars="0" w:firstLine="0"/>
        <w:rPr>
          <w:rFonts w:ascii="Times New Roman" w:eastAsia="仿宋_GB2312" w:hAnsi="Times New Roman"/>
          <w:b/>
          <w:sz w:val="32"/>
          <w:szCs w:val="32"/>
        </w:rPr>
      </w:pPr>
      <w:r w:rsidRPr="00F91653">
        <w:rPr>
          <w:rFonts w:ascii="Times New Roman" w:eastAsia="仿宋_GB2312" w:hAnsi="Times New Roman"/>
          <w:b/>
          <w:sz w:val="32"/>
          <w:szCs w:val="32"/>
        </w:rPr>
        <w:t>1</w:t>
      </w:r>
      <w:r w:rsidRPr="00F91653">
        <w:rPr>
          <w:rFonts w:ascii="Times New Roman" w:eastAsia="仿宋_GB2312" w:hAnsi="Times New Roman" w:hint="eastAsia"/>
          <w:b/>
          <w:sz w:val="32"/>
          <w:szCs w:val="32"/>
        </w:rPr>
        <w:t>．轴承</w:t>
      </w:r>
    </w:p>
    <w:p w:rsidR="00B4504A" w:rsidRPr="00F91653" w:rsidRDefault="00B4504A" w:rsidP="00F839AD">
      <w:pPr>
        <w:pStyle w:val="a"/>
        <w:adjustRightInd w:val="0"/>
        <w:snapToGrid w:val="0"/>
        <w:ind w:firstLine="31680"/>
        <w:rPr>
          <w:rFonts w:ascii="仿宋" w:eastAsia="仿宋" w:hAnsi="仿宋"/>
          <w:sz w:val="32"/>
          <w:szCs w:val="32"/>
        </w:rPr>
      </w:pPr>
      <w:r w:rsidRPr="00F91653">
        <w:rPr>
          <w:rFonts w:ascii="Times New Roman" w:eastAsia="仿宋_GB2312" w:hAnsi="Times New Roman" w:hint="eastAsia"/>
          <w:sz w:val="32"/>
          <w:szCs w:val="32"/>
        </w:rPr>
        <w:t>重点发展</w:t>
      </w:r>
      <w:r w:rsidRPr="00F91653">
        <w:rPr>
          <w:rFonts w:ascii="仿宋" w:eastAsia="仿宋" w:hAnsi="仿宋" w:hint="eastAsia"/>
          <w:sz w:val="32"/>
          <w:szCs w:val="32"/>
        </w:rPr>
        <w:t>精密轴承、低噪音轴承，数控设备专用轴承</w:t>
      </w:r>
      <w:r>
        <w:rPr>
          <w:rFonts w:ascii="仿宋" w:eastAsia="仿宋" w:hAnsi="仿宋" w:hint="eastAsia"/>
          <w:sz w:val="32"/>
          <w:szCs w:val="32"/>
        </w:rPr>
        <w:t>，高速精密</w:t>
      </w:r>
      <w:r w:rsidRPr="00F91653">
        <w:rPr>
          <w:rFonts w:ascii="仿宋" w:eastAsia="仿宋" w:hAnsi="仿宋" w:hint="eastAsia"/>
          <w:sz w:val="32"/>
          <w:szCs w:val="32"/>
        </w:rPr>
        <w:t>滚珠丝杠副、线性模组，高速长寿命高可靠性离心机轴承；高速铁路列车轴承；重载铁路货车轴承；新型城市轨道交通轴承；大型薄板冷热连轧设备轴承；大型施工机械轴承、高速度长寿命纺织设备轴承和超精密级医疗器械主轴轴承。</w:t>
      </w:r>
    </w:p>
    <w:p w:rsidR="00B4504A" w:rsidRPr="00F91653" w:rsidRDefault="00B4504A" w:rsidP="00C558FF">
      <w:pPr>
        <w:pStyle w:val="a"/>
        <w:adjustRightInd w:val="0"/>
        <w:snapToGrid w:val="0"/>
        <w:ind w:firstLineChars="0" w:firstLine="0"/>
        <w:rPr>
          <w:rFonts w:ascii="Times New Roman" w:eastAsia="仿宋_GB2312" w:hAnsi="Times New Roman"/>
          <w:b/>
          <w:sz w:val="32"/>
          <w:szCs w:val="32"/>
        </w:rPr>
      </w:pPr>
      <w:r w:rsidRPr="00F91653">
        <w:rPr>
          <w:rFonts w:ascii="Times New Roman" w:eastAsia="仿宋_GB2312" w:hAnsi="Times New Roman"/>
          <w:b/>
          <w:sz w:val="32"/>
          <w:szCs w:val="32"/>
        </w:rPr>
        <w:t>2.</w:t>
      </w:r>
      <w:r>
        <w:rPr>
          <w:rFonts w:ascii="Times New Roman" w:eastAsia="仿宋_GB2312" w:hAnsi="Times New Roman"/>
          <w:b/>
          <w:sz w:val="32"/>
          <w:szCs w:val="32"/>
        </w:rPr>
        <w:t xml:space="preserve"> </w:t>
      </w:r>
      <w:r>
        <w:rPr>
          <w:rFonts w:ascii="Times New Roman" w:eastAsia="仿宋_GB2312" w:hAnsi="Times New Roman" w:hint="eastAsia"/>
          <w:b/>
          <w:sz w:val="32"/>
          <w:szCs w:val="32"/>
        </w:rPr>
        <w:t>泵阀</w:t>
      </w:r>
      <w:r w:rsidRPr="00F91653">
        <w:rPr>
          <w:rFonts w:ascii="Times New Roman" w:eastAsia="仿宋_GB2312" w:hAnsi="Times New Roman"/>
          <w:b/>
          <w:sz w:val="32"/>
          <w:szCs w:val="32"/>
        </w:rPr>
        <w:t xml:space="preserve"> </w:t>
      </w:r>
    </w:p>
    <w:p w:rsidR="00B4504A" w:rsidRDefault="00B4504A" w:rsidP="00F839AD">
      <w:pPr>
        <w:pStyle w:val="a"/>
        <w:adjustRightInd w:val="0"/>
        <w:snapToGrid w:val="0"/>
        <w:ind w:firstLine="31680"/>
        <w:rPr>
          <w:rFonts w:ascii="Times New Roman" w:eastAsia="仿宋_GB2312" w:hAnsi="Times New Roman"/>
          <w:sz w:val="32"/>
          <w:szCs w:val="32"/>
        </w:rPr>
      </w:pPr>
      <w:r w:rsidRPr="00F91653">
        <w:rPr>
          <w:rFonts w:ascii="Times New Roman" w:eastAsia="仿宋_GB2312" w:hAnsi="Times New Roman" w:hint="eastAsia"/>
          <w:sz w:val="32"/>
          <w:szCs w:val="32"/>
        </w:rPr>
        <w:t>重点发展节能环保型阀门、小型化新型阀门、智能控制阀，石油化工行业高、低温阀门；高效流程泵；无轴封回转动力泵（磁力泵、屏蔽泵）；集输管线工程用高</w:t>
      </w:r>
      <w:r>
        <w:rPr>
          <w:rFonts w:ascii="Times New Roman" w:eastAsia="仿宋_GB2312" w:hAnsi="Times New Roman" w:hint="eastAsia"/>
          <w:sz w:val="32"/>
          <w:szCs w:val="32"/>
        </w:rPr>
        <w:t>效、高可靠性泵阀；高可靠性、长寿命的污水泵、杂质泵、橡胶沥青泵、</w:t>
      </w:r>
      <w:r w:rsidRPr="00F45C41">
        <w:rPr>
          <w:rFonts w:ascii="Times New Roman" w:eastAsia="仿宋_GB2312" w:hAnsi="Times New Roman" w:hint="eastAsia"/>
          <w:sz w:val="32"/>
          <w:szCs w:val="32"/>
        </w:rPr>
        <w:t>潜油离心泵</w:t>
      </w:r>
      <w:r w:rsidRPr="00F91653">
        <w:rPr>
          <w:rFonts w:ascii="Times New Roman" w:eastAsia="仿宋_GB2312" w:hAnsi="Times New Roman" w:hint="eastAsia"/>
          <w:sz w:val="32"/>
          <w:szCs w:val="32"/>
        </w:rPr>
        <w:t>。</w:t>
      </w:r>
    </w:p>
    <w:p w:rsidR="00B4504A" w:rsidRPr="00F51D2C" w:rsidRDefault="00B4504A" w:rsidP="00F51D2C">
      <w:pPr>
        <w:pStyle w:val="a"/>
        <w:adjustRightInd w:val="0"/>
        <w:snapToGrid w:val="0"/>
        <w:ind w:firstLineChars="0" w:firstLine="0"/>
        <w:rPr>
          <w:rFonts w:ascii="Times New Roman" w:eastAsia="仿宋_GB2312" w:hAnsi="Times New Roman"/>
          <w:b/>
          <w:sz w:val="32"/>
          <w:szCs w:val="32"/>
        </w:rPr>
      </w:pPr>
      <w:r w:rsidRPr="00F51D2C">
        <w:rPr>
          <w:rFonts w:ascii="Times New Roman" w:eastAsia="仿宋_GB2312" w:hAnsi="Times New Roman"/>
          <w:b/>
          <w:sz w:val="32"/>
          <w:szCs w:val="32"/>
        </w:rPr>
        <w:t>3.</w:t>
      </w:r>
      <w:r w:rsidRPr="00F51D2C">
        <w:rPr>
          <w:rFonts w:ascii="Times New Roman" w:eastAsia="仿宋_GB2312" w:hAnsi="Times New Roman" w:hint="eastAsia"/>
          <w:b/>
          <w:sz w:val="32"/>
          <w:szCs w:val="32"/>
        </w:rPr>
        <w:t>紧固件</w:t>
      </w:r>
    </w:p>
    <w:p w:rsidR="00B4504A" w:rsidRDefault="00B4504A" w:rsidP="00F839AD">
      <w:pPr>
        <w:pStyle w:val="a"/>
        <w:adjustRightInd w:val="0"/>
        <w:snapToGrid w:val="0"/>
        <w:ind w:firstLine="31680"/>
        <w:rPr>
          <w:rFonts w:ascii="Times New Roman" w:eastAsia="仿宋_GB2312" w:hAnsi="Times New Roman"/>
          <w:sz w:val="32"/>
          <w:szCs w:val="32"/>
        </w:rPr>
      </w:pPr>
      <w:r w:rsidRPr="00FF0391">
        <w:rPr>
          <w:rFonts w:ascii="Times New Roman" w:eastAsia="仿宋_GB2312" w:hAnsi="Times New Roman" w:hint="eastAsia"/>
          <w:sz w:val="32"/>
          <w:szCs w:val="32"/>
        </w:rPr>
        <w:t>重点发展</w:t>
      </w:r>
      <w:r>
        <w:rPr>
          <w:rFonts w:ascii="Times New Roman" w:eastAsia="仿宋_GB2312" w:hAnsi="Times New Roman" w:hint="eastAsia"/>
          <w:sz w:val="32"/>
          <w:szCs w:val="32"/>
        </w:rPr>
        <w:t>高强度、高精密</w:t>
      </w:r>
      <w:r w:rsidRPr="00FF0391">
        <w:rPr>
          <w:rFonts w:ascii="Times New Roman" w:eastAsia="仿宋_GB2312" w:hAnsi="Times New Roman" w:hint="eastAsia"/>
          <w:sz w:val="32"/>
          <w:szCs w:val="32"/>
        </w:rPr>
        <w:t>紧固件</w:t>
      </w:r>
      <w:r>
        <w:rPr>
          <w:rFonts w:ascii="Times New Roman" w:eastAsia="仿宋_GB2312" w:hAnsi="Times New Roman" w:hint="eastAsia"/>
          <w:sz w:val="32"/>
          <w:szCs w:val="32"/>
        </w:rPr>
        <w:t>，汽车专用紧固件，</w:t>
      </w:r>
      <w:r w:rsidRPr="00FF0391">
        <w:rPr>
          <w:rFonts w:ascii="Times New Roman" w:eastAsia="仿宋_GB2312" w:hAnsi="Times New Roman" w:hint="eastAsia"/>
          <w:sz w:val="32"/>
          <w:szCs w:val="32"/>
        </w:rPr>
        <w:t>轨道交通扣件。</w:t>
      </w:r>
    </w:p>
    <w:p w:rsidR="00B4504A" w:rsidRPr="00F51D2C" w:rsidRDefault="00B4504A" w:rsidP="00F51D2C">
      <w:pPr>
        <w:pStyle w:val="Heading2"/>
        <w:spacing w:line="360" w:lineRule="auto"/>
      </w:pPr>
      <w:bookmarkStart w:id="42" w:name="_Toc437557229"/>
      <w:r w:rsidRPr="00F51D2C">
        <w:rPr>
          <w:rFonts w:hint="eastAsia"/>
        </w:rPr>
        <w:t>（</w:t>
      </w:r>
      <w:r>
        <w:rPr>
          <w:rFonts w:hint="eastAsia"/>
        </w:rPr>
        <w:t>五</w:t>
      </w:r>
      <w:r w:rsidRPr="00F51D2C">
        <w:rPr>
          <w:rFonts w:hint="eastAsia"/>
        </w:rPr>
        <w:t>）</w:t>
      </w:r>
      <w:r w:rsidRPr="00AB317A">
        <w:rPr>
          <w:rFonts w:hint="eastAsia"/>
        </w:rPr>
        <w:t>现代医疗设备与器械</w:t>
      </w:r>
      <w:bookmarkEnd w:id="42"/>
    </w:p>
    <w:p w:rsidR="00B4504A" w:rsidRPr="00F51D2C" w:rsidRDefault="00B4504A" w:rsidP="00F839AD">
      <w:pPr>
        <w:pStyle w:val="a"/>
        <w:adjustRightInd w:val="0"/>
        <w:snapToGrid w:val="0"/>
        <w:ind w:firstLine="31680"/>
        <w:rPr>
          <w:rFonts w:ascii="Times New Roman" w:eastAsia="仿宋_GB2312" w:hAnsi="Times New Roman"/>
          <w:sz w:val="32"/>
          <w:szCs w:val="32"/>
        </w:rPr>
      </w:pPr>
      <w:r w:rsidRPr="00F51D2C">
        <w:rPr>
          <w:rFonts w:ascii="Times New Roman" w:eastAsia="仿宋_GB2312" w:hAnsi="Times New Roman" w:hint="eastAsia"/>
          <w:sz w:val="32"/>
          <w:szCs w:val="32"/>
        </w:rPr>
        <w:t>围绕</w:t>
      </w:r>
      <w:r>
        <w:rPr>
          <w:rFonts w:ascii="Times New Roman" w:eastAsia="仿宋_GB2312" w:hAnsi="Times New Roman" w:hint="eastAsia"/>
          <w:sz w:val="32"/>
          <w:szCs w:val="32"/>
        </w:rPr>
        <w:t>我市</w:t>
      </w:r>
      <w:r w:rsidRPr="00F51D2C">
        <w:rPr>
          <w:rFonts w:ascii="Times New Roman" w:eastAsia="仿宋_GB2312" w:hAnsi="Times New Roman" w:hint="eastAsia"/>
          <w:sz w:val="32"/>
          <w:szCs w:val="32"/>
        </w:rPr>
        <w:t>休闲养生养老经济的</w:t>
      </w:r>
      <w:r>
        <w:rPr>
          <w:rFonts w:ascii="Times New Roman" w:eastAsia="仿宋_GB2312" w:hAnsi="Times New Roman" w:hint="eastAsia"/>
          <w:sz w:val="32"/>
          <w:szCs w:val="32"/>
        </w:rPr>
        <w:t>发展布局</w:t>
      </w:r>
      <w:r w:rsidRPr="00F51D2C">
        <w:rPr>
          <w:rFonts w:ascii="Times New Roman" w:eastAsia="仿宋_GB2312" w:hAnsi="Times New Roman" w:hint="eastAsia"/>
          <w:sz w:val="32"/>
          <w:szCs w:val="32"/>
        </w:rPr>
        <w:t>，重点</w:t>
      </w:r>
      <w:r>
        <w:rPr>
          <w:rFonts w:ascii="Times New Roman" w:eastAsia="仿宋_GB2312" w:hAnsi="Times New Roman" w:hint="eastAsia"/>
          <w:sz w:val="32"/>
          <w:szCs w:val="32"/>
        </w:rPr>
        <w:t>培育</w:t>
      </w:r>
      <w:r w:rsidRPr="00F51D2C">
        <w:rPr>
          <w:rFonts w:ascii="Times New Roman" w:eastAsia="仿宋_GB2312" w:hAnsi="Times New Roman" w:hint="eastAsia"/>
          <w:sz w:val="32"/>
          <w:szCs w:val="32"/>
        </w:rPr>
        <w:t>发展康复治疗及辅助设备</w:t>
      </w:r>
      <w:r>
        <w:rPr>
          <w:rFonts w:ascii="Times New Roman" w:eastAsia="仿宋_GB2312" w:hAnsi="Times New Roman" w:hint="eastAsia"/>
          <w:sz w:val="32"/>
          <w:szCs w:val="32"/>
        </w:rPr>
        <w:t>、智能化护理设备、</w:t>
      </w:r>
      <w:r w:rsidRPr="00AB317A">
        <w:rPr>
          <w:rFonts w:ascii="Times New Roman" w:eastAsia="仿宋_GB2312" w:hAnsi="Times New Roman" w:hint="eastAsia"/>
          <w:sz w:val="32"/>
          <w:szCs w:val="32"/>
        </w:rPr>
        <w:t>穿戴式智能检查类产品</w:t>
      </w:r>
      <w:r>
        <w:rPr>
          <w:rFonts w:ascii="Times New Roman" w:eastAsia="仿宋_GB2312" w:hAnsi="Times New Roman" w:hint="eastAsia"/>
          <w:sz w:val="32"/>
          <w:szCs w:val="32"/>
        </w:rPr>
        <w:t>、特种陪护机器人、</w:t>
      </w:r>
      <w:r w:rsidRPr="00C82D98">
        <w:rPr>
          <w:rFonts w:ascii="Times New Roman" w:eastAsia="仿宋_GB2312" w:hAnsi="Times New Roman" w:hint="eastAsia"/>
          <w:sz w:val="32"/>
          <w:szCs w:val="32"/>
        </w:rPr>
        <w:t>早期肿瘤体外检测仪器</w:t>
      </w:r>
      <w:r>
        <w:rPr>
          <w:rFonts w:ascii="Times New Roman" w:eastAsia="仿宋_GB2312" w:hAnsi="Times New Roman" w:hint="eastAsia"/>
          <w:sz w:val="32"/>
          <w:szCs w:val="32"/>
        </w:rPr>
        <w:t>、现场快速检测仪器等，引进发展远程医疗、数字健康、移动医疗等产品。</w:t>
      </w:r>
    </w:p>
    <w:p w:rsidR="00B4504A" w:rsidRPr="008A630A" w:rsidRDefault="00B4504A" w:rsidP="008A630A">
      <w:pPr>
        <w:pStyle w:val="Heading1"/>
        <w:spacing w:line="360" w:lineRule="auto"/>
        <w:rPr>
          <w:rFonts w:ascii="黑体" w:eastAsia="黑体" w:hAnsi="黑体"/>
          <w:sz w:val="36"/>
          <w:szCs w:val="32"/>
        </w:rPr>
      </w:pPr>
      <w:bookmarkStart w:id="43" w:name="_Toc437557230"/>
      <w:r w:rsidRPr="008A630A">
        <w:rPr>
          <w:rFonts w:ascii="黑体" w:eastAsia="黑体" w:hAnsi="黑体" w:hint="eastAsia"/>
          <w:sz w:val="36"/>
          <w:szCs w:val="32"/>
        </w:rPr>
        <w:t>四、重点工程</w:t>
      </w:r>
      <w:bookmarkEnd w:id="43"/>
    </w:p>
    <w:p w:rsidR="00B4504A" w:rsidRPr="00F91653" w:rsidRDefault="00B4504A" w:rsidP="00545E20">
      <w:pPr>
        <w:pStyle w:val="Heading2"/>
        <w:spacing w:line="360" w:lineRule="auto"/>
      </w:pPr>
      <w:bookmarkStart w:id="44" w:name="_Toc437557231"/>
      <w:r w:rsidRPr="00F91653">
        <w:rPr>
          <w:rFonts w:hint="eastAsia"/>
          <w:sz w:val="28"/>
        </w:rPr>
        <w:t>（</w:t>
      </w:r>
      <w:r w:rsidRPr="00F91653">
        <w:rPr>
          <w:rFonts w:hint="eastAsia"/>
        </w:rPr>
        <w:t>一）实施名企培育工程</w:t>
      </w:r>
      <w:bookmarkEnd w:id="44"/>
    </w:p>
    <w:p w:rsidR="00B4504A" w:rsidRPr="00F91653" w:rsidRDefault="00B4504A" w:rsidP="00545E20">
      <w:pPr>
        <w:spacing w:line="360" w:lineRule="auto"/>
        <w:ind w:firstLine="420"/>
        <w:rPr>
          <w:rFonts w:eastAsia="仿宋_GB2312"/>
          <w:szCs w:val="32"/>
        </w:rPr>
      </w:pPr>
      <w:r w:rsidRPr="00F91653">
        <w:rPr>
          <w:rFonts w:eastAsia="仿宋_GB2312" w:hint="eastAsia"/>
          <w:szCs w:val="32"/>
        </w:rPr>
        <w:t>围绕高端装备制造产业的发展趋势，筛选具有发展潜力大、创新能力强的重点企业，大力</w:t>
      </w:r>
      <w:r>
        <w:rPr>
          <w:rFonts w:eastAsia="仿宋_GB2312" w:hint="eastAsia"/>
          <w:szCs w:val="32"/>
        </w:rPr>
        <w:t>培育</w:t>
      </w:r>
      <w:r w:rsidRPr="00F91653">
        <w:rPr>
          <w:rFonts w:eastAsia="仿宋_GB2312" w:hint="eastAsia"/>
          <w:szCs w:val="32"/>
        </w:rPr>
        <w:t>“总部型、品牌型、上市型、高新型、产业联盟型”龙头企业</w:t>
      </w:r>
      <w:r>
        <w:rPr>
          <w:rFonts w:eastAsia="仿宋_GB2312" w:hint="eastAsia"/>
          <w:szCs w:val="32"/>
        </w:rPr>
        <w:t>。</w:t>
      </w:r>
      <w:r w:rsidRPr="00F91653">
        <w:rPr>
          <w:rFonts w:eastAsia="仿宋_GB2312" w:hint="eastAsia"/>
          <w:szCs w:val="32"/>
        </w:rPr>
        <w:t>到</w:t>
      </w:r>
      <w:r w:rsidRPr="00F91653">
        <w:rPr>
          <w:rFonts w:eastAsia="仿宋_GB2312"/>
          <w:szCs w:val="32"/>
        </w:rPr>
        <w:t>2020</w:t>
      </w:r>
      <w:r w:rsidRPr="00F91653">
        <w:rPr>
          <w:rFonts w:eastAsia="仿宋_GB2312" w:hint="eastAsia"/>
          <w:szCs w:val="32"/>
        </w:rPr>
        <w:t>年，培育</w:t>
      </w:r>
      <w:r>
        <w:rPr>
          <w:rFonts w:eastAsia="仿宋_GB2312"/>
          <w:szCs w:val="32"/>
        </w:rPr>
        <w:t>6</w:t>
      </w:r>
      <w:r w:rsidRPr="00F91653">
        <w:rPr>
          <w:rFonts w:eastAsia="仿宋_GB2312" w:hint="eastAsia"/>
          <w:szCs w:val="32"/>
        </w:rPr>
        <w:t>家</w:t>
      </w:r>
      <w:r>
        <w:rPr>
          <w:rFonts w:eastAsia="仿宋_GB2312" w:hint="eastAsia"/>
          <w:szCs w:val="32"/>
        </w:rPr>
        <w:t>左右</w:t>
      </w:r>
      <w:r w:rsidRPr="00F91653">
        <w:rPr>
          <w:rFonts w:eastAsia="仿宋_GB2312" w:hint="eastAsia"/>
          <w:szCs w:val="32"/>
        </w:rPr>
        <w:t>主营业务达到</w:t>
      </w:r>
      <w:r>
        <w:rPr>
          <w:rFonts w:eastAsia="仿宋_GB2312"/>
          <w:szCs w:val="32"/>
        </w:rPr>
        <w:t>5</w:t>
      </w:r>
      <w:r w:rsidRPr="00F91653">
        <w:rPr>
          <w:rFonts w:eastAsia="仿宋_GB2312" w:hint="eastAsia"/>
          <w:szCs w:val="32"/>
        </w:rPr>
        <w:t>亿元的龙头骨干企业，</w:t>
      </w:r>
      <w:r>
        <w:rPr>
          <w:rFonts w:eastAsia="仿宋_GB2312"/>
          <w:szCs w:val="32"/>
        </w:rPr>
        <w:t>4</w:t>
      </w:r>
      <w:r w:rsidRPr="00F91653">
        <w:rPr>
          <w:rFonts w:eastAsia="仿宋_GB2312"/>
          <w:szCs w:val="32"/>
        </w:rPr>
        <w:t>0</w:t>
      </w:r>
      <w:r w:rsidRPr="00F91653">
        <w:rPr>
          <w:rFonts w:eastAsia="仿宋_GB2312" w:hint="eastAsia"/>
          <w:szCs w:val="32"/>
        </w:rPr>
        <w:t>家</w:t>
      </w:r>
      <w:r>
        <w:rPr>
          <w:rFonts w:eastAsia="仿宋_GB2312" w:hint="eastAsia"/>
          <w:szCs w:val="32"/>
        </w:rPr>
        <w:t>以上</w:t>
      </w:r>
      <w:r w:rsidRPr="00F91653">
        <w:rPr>
          <w:rFonts w:eastAsia="仿宋_GB2312" w:hint="eastAsia"/>
          <w:szCs w:val="32"/>
        </w:rPr>
        <w:t>超亿元企业，以龙头骨干企业引领示范，促进高端装备制造企业加强技术创新、管理创新和营销创新。积极发展装备制造业科技型中小企业，鼓励和支持装备制造业中小企业做专做精，形成企业梯队健全、具有较强竞争力的装备制造产业集群。</w:t>
      </w:r>
    </w:p>
    <w:p w:rsidR="00B4504A" w:rsidRPr="00F91653" w:rsidRDefault="00B4504A" w:rsidP="00545E20">
      <w:pPr>
        <w:pStyle w:val="Heading2"/>
        <w:spacing w:line="360" w:lineRule="auto"/>
      </w:pPr>
      <w:bookmarkStart w:id="45" w:name="_Toc437557232"/>
      <w:r w:rsidRPr="00F91653">
        <w:rPr>
          <w:rFonts w:hint="eastAsia"/>
        </w:rPr>
        <w:t>（二）实施产业集聚工程</w:t>
      </w:r>
      <w:bookmarkEnd w:id="45"/>
    </w:p>
    <w:p w:rsidR="00B4504A" w:rsidRPr="00F91653" w:rsidRDefault="00B4504A" w:rsidP="00545E20">
      <w:pPr>
        <w:spacing w:line="360" w:lineRule="auto"/>
        <w:rPr>
          <w:rFonts w:eastAsia="仿宋_GB2312"/>
          <w:szCs w:val="32"/>
        </w:rPr>
      </w:pPr>
      <w:r w:rsidRPr="00F91653">
        <w:rPr>
          <w:rFonts w:eastAsia="仿宋_GB2312" w:hint="eastAsia"/>
          <w:szCs w:val="32"/>
        </w:rPr>
        <w:t xml:space="preserve">　　积极培育发展四大产业基地，形成产业特色明显、创新能力突出、发展潜力较大、服务体系健全的高端装备特色产业基地。围绕基地建设，推进高端装备制造业产业链整合延伸、配套分工和价值提升，构建</w:t>
      </w:r>
      <w:r>
        <w:rPr>
          <w:rFonts w:eastAsia="仿宋_GB2312" w:hint="eastAsia"/>
          <w:szCs w:val="32"/>
        </w:rPr>
        <w:t>较为</w:t>
      </w:r>
      <w:r w:rsidRPr="00F91653">
        <w:rPr>
          <w:rFonts w:eastAsia="仿宋_GB2312" w:hint="eastAsia"/>
          <w:szCs w:val="32"/>
        </w:rPr>
        <w:t>完整的产业链。开展产品对接活动，鼓励和支持中小配套企业为龙头骨干企业提供专业化配套产品服务。鼓励企业兼并重组、强强联合和上下游一体化经营，引导跨行政区域发展，发挥产业集聚优势，推动块状经济向现代产业集群转型升级。</w:t>
      </w:r>
      <w:r w:rsidRPr="00F91653">
        <w:rPr>
          <w:rFonts w:eastAsia="仿宋_GB2312"/>
          <w:szCs w:val="32"/>
        </w:rPr>
        <w:t xml:space="preserve"> </w:t>
      </w:r>
    </w:p>
    <w:p w:rsidR="00B4504A" w:rsidRPr="00F91653" w:rsidRDefault="00B4504A" w:rsidP="00545E20">
      <w:pPr>
        <w:pStyle w:val="Heading2"/>
        <w:spacing w:line="360" w:lineRule="auto"/>
      </w:pPr>
      <w:bookmarkStart w:id="46" w:name="_Toc437557233"/>
      <w:r w:rsidRPr="00F91653">
        <w:rPr>
          <w:rFonts w:hint="eastAsia"/>
        </w:rPr>
        <w:t>（三）实施</w:t>
      </w:r>
      <w:r>
        <w:rPr>
          <w:rFonts w:hint="eastAsia"/>
        </w:rPr>
        <w:t>技术</w:t>
      </w:r>
      <w:r w:rsidRPr="00F91653">
        <w:rPr>
          <w:rFonts w:hint="eastAsia"/>
        </w:rPr>
        <w:t>创新工程</w:t>
      </w:r>
      <w:bookmarkEnd w:id="46"/>
    </w:p>
    <w:p w:rsidR="00B4504A" w:rsidRPr="00F91653" w:rsidRDefault="00B4504A" w:rsidP="009C5F48">
      <w:pPr>
        <w:spacing w:line="360" w:lineRule="auto"/>
        <w:ind w:firstLine="630"/>
        <w:rPr>
          <w:rFonts w:eastAsia="仿宋_GB2312"/>
          <w:szCs w:val="32"/>
        </w:rPr>
      </w:pPr>
      <w:r w:rsidRPr="00F91653">
        <w:rPr>
          <w:rFonts w:eastAsia="仿宋_GB2312" w:hint="eastAsia"/>
          <w:szCs w:val="32"/>
        </w:rPr>
        <w:t>鼓励企业加大科技研发投入，依托各类创新载体，围绕产业技术瓶颈</w:t>
      </w:r>
      <w:r>
        <w:rPr>
          <w:rFonts w:eastAsia="仿宋_GB2312" w:hint="eastAsia"/>
          <w:szCs w:val="32"/>
        </w:rPr>
        <w:t>，</w:t>
      </w:r>
      <w:r w:rsidRPr="00F91653">
        <w:rPr>
          <w:rFonts w:eastAsia="仿宋_GB2312" w:hint="eastAsia"/>
          <w:szCs w:val="32"/>
        </w:rPr>
        <w:t>开展技术攻关，开发</w:t>
      </w:r>
      <w:r>
        <w:rPr>
          <w:rFonts w:eastAsia="仿宋_GB2312" w:hint="eastAsia"/>
          <w:szCs w:val="32"/>
        </w:rPr>
        <w:t>和</w:t>
      </w:r>
      <w:r w:rsidRPr="00F91653">
        <w:rPr>
          <w:rFonts w:eastAsia="仿宋_GB2312" w:hint="eastAsia"/>
          <w:szCs w:val="32"/>
        </w:rPr>
        <w:t>应用共性技术、关键技术和前沿技术</w:t>
      </w:r>
      <w:r>
        <w:rPr>
          <w:rFonts w:eastAsia="仿宋_GB2312" w:hint="eastAsia"/>
          <w:szCs w:val="32"/>
        </w:rPr>
        <w:t>，</w:t>
      </w:r>
      <w:r w:rsidRPr="00F91653">
        <w:rPr>
          <w:rFonts w:eastAsia="仿宋_GB2312" w:hint="eastAsia"/>
          <w:szCs w:val="32"/>
        </w:rPr>
        <w:t>不断提升产品技术水平。</w:t>
      </w:r>
      <w:r>
        <w:rPr>
          <w:rFonts w:eastAsia="仿宋_GB2312" w:hint="eastAsia"/>
          <w:szCs w:val="32"/>
        </w:rPr>
        <w:t>支持企业开展技术引进、消化和再创新，大力鼓励企业开展进口替代产品的研发。</w:t>
      </w:r>
      <w:r w:rsidRPr="00F91653">
        <w:rPr>
          <w:rFonts w:eastAsia="仿宋_GB2312" w:hint="eastAsia"/>
          <w:szCs w:val="32"/>
        </w:rPr>
        <w:t>支持企业加强与大专院校、科研院所开展合作，共建研发机构和科技成果转化基地，提升高端装备产业研发能力。鼓励专业特色鲜明、技术含量较高、配套能力较强、市场前景较好的科技型中小企业，与高端装备整机集成制造龙头骨干企业开展协同创新、协同制造，</w:t>
      </w:r>
      <w:r>
        <w:rPr>
          <w:rFonts w:eastAsia="仿宋_GB2312" w:hint="eastAsia"/>
          <w:szCs w:val="32"/>
        </w:rPr>
        <w:t>合作</w:t>
      </w:r>
      <w:r w:rsidRPr="00F91653">
        <w:rPr>
          <w:rFonts w:eastAsia="仿宋_GB2312" w:hint="eastAsia"/>
          <w:szCs w:val="32"/>
        </w:rPr>
        <w:t>研发</w:t>
      </w:r>
      <w:r>
        <w:rPr>
          <w:rFonts w:eastAsia="仿宋_GB2312" w:hint="eastAsia"/>
          <w:szCs w:val="32"/>
        </w:rPr>
        <w:t>高端</w:t>
      </w:r>
      <w:r w:rsidRPr="00F91653">
        <w:rPr>
          <w:rFonts w:eastAsia="仿宋_GB2312" w:hint="eastAsia"/>
          <w:szCs w:val="32"/>
        </w:rPr>
        <w:t>装备关键零部件。组织开展现代装备制造业协同创新、协同制造试点示范工作，提升高端装备产业技术创新能力。</w:t>
      </w:r>
    </w:p>
    <w:p w:rsidR="00B4504A" w:rsidRPr="00F91653" w:rsidRDefault="00B4504A" w:rsidP="009C5F48">
      <w:pPr>
        <w:pStyle w:val="Heading2"/>
        <w:spacing w:line="360" w:lineRule="auto"/>
      </w:pPr>
      <w:bookmarkStart w:id="47" w:name="_Toc437557234"/>
      <w:r w:rsidRPr="00F91653">
        <w:rPr>
          <w:rFonts w:hint="eastAsia"/>
        </w:rPr>
        <w:t>（四）实施平台保障工程</w:t>
      </w:r>
      <w:bookmarkEnd w:id="47"/>
    </w:p>
    <w:p w:rsidR="00B4504A" w:rsidRPr="00F91653" w:rsidRDefault="00B4504A" w:rsidP="00545E20">
      <w:pPr>
        <w:spacing w:line="360" w:lineRule="auto"/>
        <w:rPr>
          <w:rFonts w:eastAsia="仿宋_GB2312"/>
          <w:szCs w:val="32"/>
        </w:rPr>
      </w:pPr>
      <w:r w:rsidRPr="00F91653">
        <w:rPr>
          <w:rFonts w:eastAsia="仿宋_GB2312" w:hint="eastAsia"/>
          <w:szCs w:val="32"/>
        </w:rPr>
        <w:t xml:space="preserve">　　围绕当前高端</w:t>
      </w:r>
      <w:r>
        <w:rPr>
          <w:rFonts w:eastAsia="仿宋_GB2312" w:hint="eastAsia"/>
          <w:szCs w:val="32"/>
        </w:rPr>
        <w:t>装备制造</w:t>
      </w:r>
      <w:r w:rsidRPr="00F91653">
        <w:rPr>
          <w:rFonts w:eastAsia="仿宋_GB2312" w:hint="eastAsia"/>
          <w:szCs w:val="32"/>
        </w:rPr>
        <w:t>业重大需求，集聚创新资源，完善创新载体，搭建公共服务平台，包括技术创新支撑平台、产学研</w:t>
      </w:r>
      <w:r>
        <w:rPr>
          <w:rFonts w:eastAsia="仿宋_GB2312" w:hint="eastAsia"/>
          <w:szCs w:val="32"/>
        </w:rPr>
        <w:t>合作</w:t>
      </w:r>
      <w:r w:rsidRPr="00F91653">
        <w:rPr>
          <w:rFonts w:eastAsia="仿宋_GB2312" w:hint="eastAsia"/>
          <w:szCs w:val="32"/>
        </w:rPr>
        <w:t>平台、交易展示平台、科技转化平台、产业孵化平台，覆盖四大</w:t>
      </w:r>
      <w:r>
        <w:rPr>
          <w:rFonts w:eastAsia="仿宋_GB2312" w:hint="eastAsia"/>
          <w:szCs w:val="32"/>
        </w:rPr>
        <w:t>重点领域</w:t>
      </w:r>
      <w:r w:rsidRPr="00F91653">
        <w:rPr>
          <w:rFonts w:eastAsia="仿宋_GB2312" w:hint="eastAsia"/>
          <w:szCs w:val="32"/>
        </w:rPr>
        <w:t>，提升产业竞争力。依托高校人才、科研设备优势，联合重点企业建设设备共享平台、创新研发平台、研究所等多种类型</w:t>
      </w:r>
      <w:r>
        <w:rPr>
          <w:rFonts w:eastAsia="仿宋_GB2312" w:hint="eastAsia"/>
          <w:szCs w:val="32"/>
        </w:rPr>
        <w:t>的</w:t>
      </w:r>
      <w:r w:rsidRPr="00F91653">
        <w:rPr>
          <w:rFonts w:eastAsia="仿宋_GB2312" w:hint="eastAsia"/>
          <w:szCs w:val="32"/>
        </w:rPr>
        <w:t>创新载体，开放高校实验室、企业研发中心对外服务，</w:t>
      </w:r>
      <w:r>
        <w:rPr>
          <w:rFonts w:eastAsia="仿宋_GB2312" w:hint="eastAsia"/>
          <w:szCs w:val="32"/>
        </w:rPr>
        <w:t>优先支持中小企业利用</w:t>
      </w:r>
      <w:r w:rsidRPr="00181FD2">
        <w:rPr>
          <w:rFonts w:eastAsia="仿宋_GB2312" w:hint="eastAsia"/>
          <w:szCs w:val="32"/>
        </w:rPr>
        <w:t>科技创新券</w:t>
      </w:r>
      <w:r w:rsidRPr="00F91653">
        <w:rPr>
          <w:rFonts w:eastAsia="仿宋_GB2312" w:hint="eastAsia"/>
          <w:szCs w:val="32"/>
        </w:rPr>
        <w:t>开展</w:t>
      </w:r>
      <w:r>
        <w:rPr>
          <w:rFonts w:eastAsia="仿宋_GB2312" w:hint="eastAsia"/>
          <w:szCs w:val="32"/>
        </w:rPr>
        <w:t>高端装备制造相关的技术研发活动</w:t>
      </w:r>
      <w:r w:rsidRPr="00F91653">
        <w:rPr>
          <w:rFonts w:eastAsia="仿宋_GB2312" w:hint="eastAsia"/>
          <w:szCs w:val="32"/>
        </w:rPr>
        <w:t>。</w:t>
      </w:r>
    </w:p>
    <w:p w:rsidR="00B4504A" w:rsidRPr="00F91653" w:rsidRDefault="00B4504A" w:rsidP="00545E20">
      <w:pPr>
        <w:pStyle w:val="Heading2"/>
        <w:spacing w:line="360" w:lineRule="auto"/>
      </w:pPr>
      <w:bookmarkStart w:id="48" w:name="_Toc437557235"/>
      <w:r w:rsidRPr="00F91653">
        <w:rPr>
          <w:rFonts w:hint="eastAsia"/>
        </w:rPr>
        <w:t>（五）实施产业示范工程</w:t>
      </w:r>
      <w:bookmarkEnd w:id="48"/>
    </w:p>
    <w:p w:rsidR="00B4504A" w:rsidRPr="00F91653" w:rsidRDefault="00B4504A" w:rsidP="00A0403C">
      <w:pPr>
        <w:spacing w:line="360" w:lineRule="auto"/>
        <w:ind w:firstLine="630"/>
        <w:rPr>
          <w:rFonts w:eastAsia="仿宋_GB2312"/>
          <w:szCs w:val="32"/>
        </w:rPr>
      </w:pPr>
      <w:r w:rsidRPr="00F91653">
        <w:rPr>
          <w:rFonts w:eastAsia="仿宋_GB2312" w:hint="eastAsia"/>
          <w:szCs w:val="32"/>
        </w:rPr>
        <w:t>组织实施高端装备制造</w:t>
      </w:r>
      <w:r>
        <w:rPr>
          <w:rFonts w:eastAsia="仿宋_GB2312" w:hint="eastAsia"/>
          <w:szCs w:val="32"/>
        </w:rPr>
        <w:t>业</w:t>
      </w:r>
      <w:r w:rsidRPr="00F91653">
        <w:rPr>
          <w:rFonts w:eastAsia="仿宋_GB2312" w:hint="eastAsia"/>
          <w:szCs w:val="32"/>
        </w:rPr>
        <w:t>产品应用示范工程，推动行业示范，促进制造业服务化转型。鼓励企业以多种形式开展行业示范，制定产业示范优惠政策，引导企业延伸服务链条，强化企业成套装备供应能力，支持企业由提供设备向提供系统集成总承包服务转变，由提供产品向提供整体解决方案转变。鼓励企业开展基于互联网</w:t>
      </w:r>
      <w:r>
        <w:rPr>
          <w:rFonts w:eastAsia="仿宋_GB2312" w:hint="eastAsia"/>
          <w:szCs w:val="32"/>
        </w:rPr>
        <w:t>的</w:t>
      </w:r>
      <w:r w:rsidRPr="00F91653">
        <w:rPr>
          <w:rFonts w:eastAsia="仿宋_GB2312" w:hint="eastAsia"/>
          <w:szCs w:val="32"/>
        </w:rPr>
        <w:t>故障预警、远程维护、质量诊断、远程过程优化等在线增值服务，拓展产品价值空间，实现从制造向“制造＋服务”的转型升级。</w:t>
      </w:r>
    </w:p>
    <w:p w:rsidR="00B4504A" w:rsidRPr="00F91653" w:rsidRDefault="00B4504A" w:rsidP="00A0403C">
      <w:pPr>
        <w:spacing w:line="360" w:lineRule="auto"/>
        <w:ind w:firstLine="630"/>
        <w:rPr>
          <w:rFonts w:eastAsia="仿宋_GB2312"/>
          <w:szCs w:val="32"/>
        </w:rPr>
      </w:pPr>
      <w:r w:rsidRPr="00F91653">
        <w:rPr>
          <w:rFonts w:eastAsia="仿宋_GB2312" w:hint="eastAsia"/>
          <w:szCs w:val="32"/>
        </w:rPr>
        <w:t>以“机器换人</w:t>
      </w:r>
      <w:r w:rsidRPr="00F91653">
        <w:rPr>
          <w:rFonts w:eastAsia="仿宋_GB2312"/>
          <w:szCs w:val="32"/>
        </w:rPr>
        <w:t>”</w:t>
      </w:r>
      <w:r w:rsidRPr="00F91653">
        <w:rPr>
          <w:rFonts w:eastAsia="仿宋_GB2312" w:hint="eastAsia"/>
          <w:szCs w:val="32"/>
        </w:rPr>
        <w:t>行业示范作为典型实例，发挥丽水市工业技术研究院科技服务中介作用，协调组织召开新技术（新产品）推广应用现场会、对接会，扩大新技术应用辐射范围，</w:t>
      </w:r>
      <w:r>
        <w:rPr>
          <w:rFonts w:eastAsia="仿宋_GB2312" w:hint="eastAsia"/>
          <w:szCs w:val="32"/>
        </w:rPr>
        <w:t>建立丽水装备制造相关网站</w:t>
      </w:r>
      <w:r w:rsidRPr="005E64B4">
        <w:rPr>
          <w:rFonts w:eastAsia="仿宋_GB2312" w:hint="eastAsia"/>
          <w:szCs w:val="32"/>
        </w:rPr>
        <w:t>，加大丽水品牌高端装备的宣传力度</w:t>
      </w:r>
      <w:r>
        <w:rPr>
          <w:rFonts w:eastAsia="仿宋_GB2312" w:hint="eastAsia"/>
          <w:szCs w:val="32"/>
        </w:rPr>
        <w:t>，</w:t>
      </w:r>
      <w:r w:rsidRPr="00F91653">
        <w:rPr>
          <w:rFonts w:eastAsia="仿宋_GB2312" w:hint="eastAsia"/>
          <w:szCs w:val="32"/>
        </w:rPr>
        <w:t>提高我市高端装备制造企业的知名度，推动传统制造业转型升级；编制丽水装备制造目录，提高产业配套协作对接效率。</w:t>
      </w:r>
    </w:p>
    <w:p w:rsidR="00B4504A" w:rsidRPr="008A630A" w:rsidRDefault="00B4504A" w:rsidP="008A630A">
      <w:pPr>
        <w:pStyle w:val="Heading1"/>
        <w:spacing w:line="360" w:lineRule="auto"/>
        <w:rPr>
          <w:rFonts w:ascii="黑体" w:eastAsia="黑体" w:hAnsi="黑体"/>
          <w:sz w:val="36"/>
          <w:szCs w:val="32"/>
        </w:rPr>
      </w:pPr>
      <w:bookmarkStart w:id="49" w:name="_Toc437557236"/>
      <w:bookmarkStart w:id="50" w:name="_Toc318189097"/>
      <w:bookmarkStart w:id="51" w:name="_Toc318189325"/>
      <w:bookmarkStart w:id="52" w:name="_Toc335119968"/>
      <w:r w:rsidRPr="008A630A">
        <w:rPr>
          <w:rFonts w:ascii="黑体" w:eastAsia="黑体" w:hAnsi="黑体" w:hint="eastAsia"/>
          <w:sz w:val="36"/>
          <w:szCs w:val="32"/>
        </w:rPr>
        <w:t>五、空间布局</w:t>
      </w:r>
      <w:bookmarkEnd w:id="49"/>
    </w:p>
    <w:p w:rsidR="00B4504A" w:rsidRPr="00F91653" w:rsidRDefault="00B4504A" w:rsidP="00545E20">
      <w:pPr>
        <w:spacing w:line="360" w:lineRule="auto"/>
        <w:rPr>
          <w:rFonts w:ascii="仿宋" w:eastAsia="仿宋" w:hAnsi="仿宋"/>
          <w:szCs w:val="32"/>
        </w:rPr>
      </w:pPr>
      <w:r w:rsidRPr="00F91653">
        <w:rPr>
          <w:rFonts w:ascii="仿宋" w:eastAsia="仿宋" w:hAnsi="仿宋" w:hint="eastAsia"/>
          <w:sz w:val="28"/>
          <w:szCs w:val="28"/>
        </w:rPr>
        <w:t xml:space="preserve">　　</w:t>
      </w:r>
      <w:r w:rsidRPr="00F91653">
        <w:rPr>
          <w:rFonts w:ascii="仿宋" w:eastAsia="仿宋" w:hAnsi="仿宋" w:hint="eastAsia"/>
          <w:szCs w:val="32"/>
        </w:rPr>
        <w:t>高端装备制造产业是丽水市鼓励发展的战略性新兴产业，空间布局上重点突出发展空间保障和产业集群集聚的要求，结合现有产业布点和空间资源拓展情况，按照《丽水市战略性新兴产业发展规划》、《丽水市生态工业发展规划》和《丽水生态产业集聚区发展规划》的空间布局和功能分区要求，遵循科学布局、适度超前、统筹安排的原则，落实高端装备制造产业空间布局。</w:t>
      </w:r>
    </w:p>
    <w:p w:rsidR="00B4504A" w:rsidRPr="00F91653" w:rsidRDefault="00B4504A" w:rsidP="009C5F48">
      <w:pPr>
        <w:spacing w:line="360" w:lineRule="auto"/>
        <w:ind w:firstLine="420"/>
        <w:rPr>
          <w:rFonts w:ascii="仿宋" w:eastAsia="仿宋" w:hAnsi="仿宋"/>
          <w:szCs w:val="32"/>
        </w:rPr>
      </w:pPr>
      <w:r w:rsidRPr="00F91653">
        <w:rPr>
          <w:rFonts w:ascii="仿宋" w:eastAsia="仿宋" w:hAnsi="仿宋"/>
          <w:b/>
          <w:szCs w:val="32"/>
        </w:rPr>
        <w:t>1.</w:t>
      </w:r>
      <w:r w:rsidRPr="00F91653">
        <w:rPr>
          <w:rFonts w:ascii="仿宋" w:eastAsia="仿宋" w:hAnsi="仿宋" w:hint="eastAsia"/>
          <w:b/>
          <w:szCs w:val="32"/>
        </w:rPr>
        <w:t>节能环保装备高新技术产业化基地</w:t>
      </w:r>
    </w:p>
    <w:p w:rsidR="00B4504A" w:rsidRPr="00F91653" w:rsidRDefault="00B4504A" w:rsidP="00545E20">
      <w:pPr>
        <w:spacing w:line="360" w:lineRule="auto"/>
        <w:ind w:firstLine="420"/>
        <w:rPr>
          <w:rFonts w:ascii="仿宋" w:eastAsia="仿宋" w:hAnsi="仿宋"/>
          <w:szCs w:val="32"/>
        </w:rPr>
      </w:pPr>
      <w:r w:rsidRPr="00F91653">
        <w:rPr>
          <w:rFonts w:ascii="仿宋" w:eastAsia="仿宋" w:hAnsi="仿宋" w:hint="eastAsia"/>
          <w:szCs w:val="32"/>
        </w:rPr>
        <w:t>依托莲都区节能环保</w:t>
      </w:r>
      <w:r>
        <w:rPr>
          <w:rFonts w:ascii="仿宋" w:eastAsia="仿宋" w:hAnsi="仿宋" w:hint="eastAsia"/>
          <w:szCs w:val="32"/>
        </w:rPr>
        <w:t>产业</w:t>
      </w:r>
      <w:r w:rsidRPr="00F91653">
        <w:rPr>
          <w:rFonts w:ascii="仿宋" w:eastAsia="仿宋" w:hAnsi="仿宋" w:hint="eastAsia"/>
          <w:szCs w:val="32"/>
        </w:rPr>
        <w:t>现有基础和集聚优势，以丽水经济技术开发区为核心，以青田县为副翼，布局节能环保装备产业，打造节能环保装备产业</w:t>
      </w:r>
      <w:r>
        <w:rPr>
          <w:rFonts w:ascii="仿宋" w:eastAsia="仿宋" w:hAnsi="仿宋" w:hint="eastAsia"/>
          <w:szCs w:val="32"/>
        </w:rPr>
        <w:t>高新</w:t>
      </w:r>
      <w:r w:rsidRPr="00F91653">
        <w:rPr>
          <w:rFonts w:ascii="仿宋" w:eastAsia="仿宋" w:hAnsi="仿宋" w:hint="eastAsia"/>
          <w:szCs w:val="32"/>
        </w:rPr>
        <w:t>技术产业基地，到</w:t>
      </w:r>
      <w:r w:rsidRPr="00F91653">
        <w:rPr>
          <w:rFonts w:ascii="仿宋" w:eastAsia="仿宋" w:hAnsi="仿宋"/>
          <w:szCs w:val="32"/>
        </w:rPr>
        <w:t>2020</w:t>
      </w:r>
      <w:r w:rsidRPr="00F91653">
        <w:rPr>
          <w:rFonts w:ascii="仿宋" w:eastAsia="仿宋" w:hAnsi="仿宋" w:hint="eastAsia"/>
          <w:szCs w:val="32"/>
        </w:rPr>
        <w:t>年基地规上企业工业总产值达到</w:t>
      </w:r>
      <w:r w:rsidRPr="00F91653">
        <w:rPr>
          <w:rFonts w:ascii="仿宋" w:eastAsia="仿宋" w:hAnsi="仿宋"/>
          <w:szCs w:val="32"/>
        </w:rPr>
        <w:t>50</w:t>
      </w:r>
      <w:r w:rsidRPr="00F91653">
        <w:rPr>
          <w:rFonts w:ascii="仿宋" w:eastAsia="仿宋" w:hAnsi="仿宋" w:hint="eastAsia"/>
          <w:szCs w:val="32"/>
        </w:rPr>
        <w:t>亿元。</w:t>
      </w:r>
    </w:p>
    <w:p w:rsidR="00B4504A" w:rsidRPr="00F91653" w:rsidRDefault="00B4504A" w:rsidP="009C5F48">
      <w:pPr>
        <w:spacing w:line="360" w:lineRule="auto"/>
        <w:ind w:firstLine="420"/>
        <w:rPr>
          <w:rFonts w:ascii="仿宋" w:eastAsia="仿宋" w:hAnsi="仿宋"/>
          <w:szCs w:val="32"/>
        </w:rPr>
      </w:pPr>
      <w:r w:rsidRPr="00F91653">
        <w:rPr>
          <w:rFonts w:ascii="仿宋" w:eastAsia="仿宋" w:hAnsi="仿宋"/>
          <w:b/>
          <w:szCs w:val="32"/>
        </w:rPr>
        <w:t>2.</w:t>
      </w:r>
      <w:r w:rsidRPr="00F91653">
        <w:rPr>
          <w:rFonts w:ascii="仿宋" w:eastAsia="仿宋" w:hAnsi="仿宋" w:hint="eastAsia"/>
          <w:b/>
          <w:szCs w:val="32"/>
        </w:rPr>
        <w:t>机器人及智能制造装备特色产业基地</w:t>
      </w:r>
    </w:p>
    <w:p w:rsidR="00B4504A" w:rsidRPr="00F91653" w:rsidRDefault="00B4504A" w:rsidP="00545E20">
      <w:pPr>
        <w:spacing w:line="360" w:lineRule="auto"/>
        <w:ind w:firstLine="420"/>
        <w:rPr>
          <w:rFonts w:ascii="仿宋" w:eastAsia="仿宋" w:hAnsi="仿宋"/>
          <w:szCs w:val="32"/>
        </w:rPr>
      </w:pPr>
      <w:r w:rsidRPr="00F91653">
        <w:rPr>
          <w:rFonts w:ascii="仿宋" w:eastAsia="仿宋" w:hAnsi="仿宋" w:hint="eastAsia"/>
          <w:szCs w:val="32"/>
        </w:rPr>
        <w:t>在丽水经济技术开发区和缙云县布局该基地，开发区重点发展工业机器人及关键零部件、智能印刷装备、数控机床和专用自动化生产线，缙云县重点发展高档数控机床、智能自动化检测设备、重大成套智能集成装备、竹木生产智能自动化成套设备等，到</w:t>
      </w:r>
      <w:r w:rsidRPr="00F91653">
        <w:rPr>
          <w:rFonts w:ascii="仿宋" w:eastAsia="仿宋" w:hAnsi="仿宋"/>
          <w:szCs w:val="32"/>
        </w:rPr>
        <w:t>2020</w:t>
      </w:r>
      <w:r w:rsidRPr="00F91653">
        <w:rPr>
          <w:rFonts w:ascii="仿宋" w:eastAsia="仿宋" w:hAnsi="仿宋" w:hint="eastAsia"/>
          <w:szCs w:val="32"/>
        </w:rPr>
        <w:t>年基地规上企业工业总产值达到</w:t>
      </w:r>
      <w:r w:rsidRPr="00F91653">
        <w:rPr>
          <w:rFonts w:ascii="仿宋" w:eastAsia="仿宋" w:hAnsi="仿宋"/>
          <w:szCs w:val="32"/>
        </w:rPr>
        <w:t>118</w:t>
      </w:r>
      <w:r w:rsidRPr="00F91653">
        <w:rPr>
          <w:rFonts w:ascii="仿宋" w:eastAsia="仿宋" w:hAnsi="仿宋" w:hint="eastAsia"/>
          <w:szCs w:val="32"/>
        </w:rPr>
        <w:t>亿元。</w:t>
      </w:r>
    </w:p>
    <w:p w:rsidR="00B4504A" w:rsidRPr="00F91653" w:rsidRDefault="00B4504A" w:rsidP="009C5F48">
      <w:pPr>
        <w:spacing w:line="360" w:lineRule="auto"/>
        <w:ind w:firstLine="420"/>
        <w:rPr>
          <w:rFonts w:ascii="仿宋" w:eastAsia="仿宋" w:hAnsi="仿宋"/>
          <w:b/>
          <w:szCs w:val="32"/>
        </w:rPr>
      </w:pPr>
      <w:r w:rsidRPr="00F91653">
        <w:rPr>
          <w:rFonts w:ascii="仿宋" w:eastAsia="仿宋" w:hAnsi="仿宋"/>
          <w:b/>
          <w:szCs w:val="32"/>
        </w:rPr>
        <w:t>3.</w:t>
      </w:r>
      <w:r w:rsidRPr="00F91653">
        <w:t xml:space="preserve"> </w:t>
      </w:r>
      <w:r w:rsidRPr="00F91653">
        <w:rPr>
          <w:rFonts w:ascii="仿宋" w:eastAsia="仿宋" w:hAnsi="仿宋" w:hint="eastAsia"/>
          <w:b/>
          <w:szCs w:val="32"/>
        </w:rPr>
        <w:t>智能电网与新能源装备产业基地</w:t>
      </w:r>
    </w:p>
    <w:p w:rsidR="00B4504A" w:rsidRPr="00F91653" w:rsidRDefault="00B4504A" w:rsidP="00545E20">
      <w:pPr>
        <w:spacing w:line="360" w:lineRule="auto"/>
        <w:ind w:firstLine="420"/>
        <w:rPr>
          <w:rFonts w:ascii="仿宋" w:eastAsia="仿宋" w:hAnsi="仿宋"/>
          <w:szCs w:val="32"/>
        </w:rPr>
      </w:pPr>
      <w:r w:rsidRPr="00F91653">
        <w:rPr>
          <w:rFonts w:ascii="仿宋" w:eastAsia="仿宋" w:hAnsi="仿宋" w:hint="eastAsia"/>
          <w:szCs w:val="32"/>
        </w:rPr>
        <w:t>在莲都区、龙泉市布局该基地，重点发展智能化高低压电器、配电自动化系统</w:t>
      </w:r>
      <w:r>
        <w:rPr>
          <w:rFonts w:ascii="仿宋" w:eastAsia="仿宋" w:hAnsi="仿宋" w:hint="eastAsia"/>
          <w:szCs w:val="32"/>
        </w:rPr>
        <w:t>、</w:t>
      </w:r>
      <w:r w:rsidRPr="00F91653">
        <w:rPr>
          <w:rFonts w:ascii="仿宋" w:eastAsia="仿宋" w:hAnsi="仿宋" w:hint="eastAsia"/>
          <w:szCs w:val="32"/>
        </w:rPr>
        <w:t>智能电网输变电设备及关键部件和新能源汽车关键零部件，到</w:t>
      </w:r>
      <w:r w:rsidRPr="00F91653">
        <w:rPr>
          <w:rFonts w:ascii="仿宋" w:eastAsia="仿宋" w:hAnsi="仿宋"/>
          <w:szCs w:val="32"/>
        </w:rPr>
        <w:t>2020</w:t>
      </w:r>
      <w:r w:rsidRPr="00F91653">
        <w:rPr>
          <w:rFonts w:ascii="仿宋" w:eastAsia="仿宋" w:hAnsi="仿宋" w:hint="eastAsia"/>
          <w:szCs w:val="32"/>
        </w:rPr>
        <w:t>年基地规上企业工业总产值达到</w:t>
      </w:r>
      <w:r w:rsidRPr="00F91653">
        <w:rPr>
          <w:rFonts w:ascii="仿宋" w:eastAsia="仿宋" w:hAnsi="仿宋"/>
          <w:szCs w:val="32"/>
        </w:rPr>
        <w:t>25</w:t>
      </w:r>
      <w:r w:rsidRPr="00F91653">
        <w:rPr>
          <w:rFonts w:ascii="仿宋" w:eastAsia="仿宋" w:hAnsi="仿宋" w:hint="eastAsia"/>
          <w:szCs w:val="32"/>
        </w:rPr>
        <w:t>亿元。</w:t>
      </w:r>
    </w:p>
    <w:p w:rsidR="00B4504A" w:rsidRPr="00F91653" w:rsidRDefault="00B4504A" w:rsidP="009C5F48">
      <w:pPr>
        <w:spacing w:line="360" w:lineRule="auto"/>
        <w:ind w:firstLine="420"/>
        <w:rPr>
          <w:rFonts w:ascii="仿宋" w:eastAsia="仿宋" w:hAnsi="仿宋"/>
          <w:b/>
          <w:szCs w:val="32"/>
        </w:rPr>
      </w:pPr>
      <w:r w:rsidRPr="00F91653">
        <w:rPr>
          <w:rFonts w:ascii="仿宋" w:eastAsia="仿宋" w:hAnsi="仿宋"/>
          <w:b/>
          <w:szCs w:val="32"/>
        </w:rPr>
        <w:t>4.</w:t>
      </w:r>
      <w:r w:rsidRPr="00F91653">
        <w:rPr>
          <w:rFonts w:ascii="仿宋" w:eastAsia="仿宋" w:hAnsi="仿宋" w:hint="eastAsia"/>
          <w:b/>
          <w:szCs w:val="32"/>
        </w:rPr>
        <w:t>关键基础件产业基地</w:t>
      </w:r>
    </w:p>
    <w:p w:rsidR="00B4504A" w:rsidRDefault="00B4504A" w:rsidP="00545E20">
      <w:pPr>
        <w:spacing w:line="360" w:lineRule="auto"/>
        <w:ind w:firstLine="420"/>
        <w:rPr>
          <w:rFonts w:ascii="仿宋" w:eastAsia="仿宋" w:hAnsi="仿宋"/>
          <w:szCs w:val="32"/>
        </w:rPr>
      </w:pPr>
      <w:r w:rsidRPr="00F91653">
        <w:rPr>
          <w:rFonts w:ascii="仿宋" w:eastAsia="仿宋" w:hAnsi="仿宋" w:hint="eastAsia"/>
          <w:szCs w:val="32"/>
        </w:rPr>
        <w:t>在莲都区、青田县、云和县布局基础件产业，莲都区、青田县重点发展高端阀门产品，莲都区、云和县重点发展精密轴承产品，到</w:t>
      </w:r>
      <w:r w:rsidRPr="00F91653">
        <w:rPr>
          <w:rFonts w:ascii="仿宋" w:eastAsia="仿宋" w:hAnsi="仿宋"/>
          <w:szCs w:val="32"/>
        </w:rPr>
        <w:t>2020</w:t>
      </w:r>
      <w:r w:rsidRPr="00F91653">
        <w:rPr>
          <w:rFonts w:ascii="仿宋" w:eastAsia="仿宋" w:hAnsi="仿宋" w:hint="eastAsia"/>
          <w:szCs w:val="32"/>
        </w:rPr>
        <w:t>年基地规上企业工业总产值达到</w:t>
      </w:r>
      <w:r w:rsidRPr="00F91653">
        <w:rPr>
          <w:rFonts w:ascii="仿宋" w:eastAsia="仿宋" w:hAnsi="仿宋"/>
          <w:szCs w:val="32"/>
        </w:rPr>
        <w:t>120</w:t>
      </w:r>
      <w:r w:rsidRPr="00F91653">
        <w:rPr>
          <w:rFonts w:ascii="仿宋" w:eastAsia="仿宋" w:hAnsi="仿宋" w:hint="eastAsia"/>
          <w:szCs w:val="32"/>
        </w:rPr>
        <w:t>亿元。</w:t>
      </w:r>
    </w:p>
    <w:p w:rsidR="00B4504A" w:rsidRPr="00F91653" w:rsidRDefault="00B4504A" w:rsidP="0022665A">
      <w:pPr>
        <w:spacing w:line="360" w:lineRule="auto"/>
        <w:ind w:firstLine="420"/>
        <w:rPr>
          <w:rFonts w:ascii="仿宋" w:eastAsia="仿宋" w:hAnsi="仿宋"/>
          <w:b/>
          <w:szCs w:val="32"/>
        </w:rPr>
      </w:pPr>
      <w:r>
        <w:rPr>
          <w:rFonts w:ascii="仿宋" w:eastAsia="仿宋" w:hAnsi="仿宋"/>
          <w:b/>
          <w:szCs w:val="32"/>
        </w:rPr>
        <w:t>5</w:t>
      </w:r>
      <w:r w:rsidRPr="00F91653">
        <w:rPr>
          <w:rFonts w:ascii="仿宋" w:eastAsia="仿宋" w:hAnsi="仿宋"/>
          <w:b/>
          <w:szCs w:val="32"/>
        </w:rPr>
        <w:t>.</w:t>
      </w:r>
      <w:r>
        <w:rPr>
          <w:rFonts w:ascii="仿宋" w:eastAsia="仿宋" w:hAnsi="仿宋" w:hint="eastAsia"/>
          <w:b/>
          <w:szCs w:val="32"/>
        </w:rPr>
        <w:t>医疗器械</w:t>
      </w:r>
      <w:r w:rsidRPr="00F91653">
        <w:rPr>
          <w:rFonts w:ascii="仿宋" w:eastAsia="仿宋" w:hAnsi="仿宋" w:hint="eastAsia"/>
          <w:b/>
          <w:szCs w:val="32"/>
        </w:rPr>
        <w:t>产业基地</w:t>
      </w:r>
    </w:p>
    <w:p w:rsidR="00B4504A" w:rsidRPr="00F91653" w:rsidRDefault="00B4504A" w:rsidP="00545E20">
      <w:pPr>
        <w:spacing w:line="360" w:lineRule="auto"/>
        <w:ind w:firstLine="420"/>
        <w:rPr>
          <w:rFonts w:ascii="仿宋" w:eastAsia="仿宋" w:hAnsi="仿宋"/>
          <w:szCs w:val="32"/>
        </w:rPr>
      </w:pPr>
      <w:r>
        <w:rPr>
          <w:rFonts w:ascii="仿宋" w:eastAsia="仿宋" w:hAnsi="仿宋" w:hint="eastAsia"/>
          <w:szCs w:val="32"/>
        </w:rPr>
        <w:t>在莲都区布局该产业基地，重点培育</w:t>
      </w:r>
      <w:bookmarkStart w:id="53" w:name="_GoBack"/>
      <w:bookmarkEnd w:id="53"/>
      <w:r>
        <w:rPr>
          <w:rFonts w:ascii="仿宋" w:eastAsia="仿宋" w:hAnsi="仿宋" w:hint="eastAsia"/>
          <w:szCs w:val="32"/>
        </w:rPr>
        <w:t>与我市养生养老产业密切相关的</w:t>
      </w:r>
      <w:r w:rsidRPr="00495773">
        <w:rPr>
          <w:rFonts w:ascii="仿宋" w:eastAsia="仿宋" w:hAnsi="仿宋" w:hint="eastAsia"/>
          <w:szCs w:val="32"/>
        </w:rPr>
        <w:t>康复治疗及辅助设备、智能化护理设备、穿戴式智能检查类产品、特种陪护机器人、早期肿瘤体外检测仪器、现场快速检测仪器等</w:t>
      </w:r>
      <w:r>
        <w:rPr>
          <w:rFonts w:ascii="仿宋" w:eastAsia="仿宋" w:hAnsi="仿宋" w:hint="eastAsia"/>
          <w:szCs w:val="32"/>
        </w:rPr>
        <w:t>产品</w:t>
      </w:r>
      <w:r w:rsidRPr="00495773">
        <w:rPr>
          <w:rFonts w:ascii="仿宋" w:eastAsia="仿宋" w:hAnsi="仿宋" w:hint="eastAsia"/>
          <w:szCs w:val="32"/>
        </w:rPr>
        <w:t>，</w:t>
      </w:r>
      <w:r>
        <w:rPr>
          <w:rFonts w:ascii="仿宋" w:eastAsia="仿宋" w:hAnsi="仿宋" w:hint="eastAsia"/>
          <w:szCs w:val="32"/>
        </w:rPr>
        <w:t>并积极</w:t>
      </w:r>
      <w:r w:rsidRPr="00495773">
        <w:rPr>
          <w:rFonts w:ascii="仿宋" w:eastAsia="仿宋" w:hAnsi="仿宋" w:hint="eastAsia"/>
          <w:szCs w:val="32"/>
        </w:rPr>
        <w:t>引进发展远程医疗、数字健康、移动医疗等产品</w:t>
      </w:r>
      <w:r>
        <w:rPr>
          <w:rFonts w:ascii="仿宋" w:eastAsia="仿宋" w:hAnsi="仿宋" w:hint="eastAsia"/>
          <w:szCs w:val="32"/>
        </w:rPr>
        <w:t>，</w:t>
      </w:r>
      <w:r w:rsidRPr="00495773">
        <w:rPr>
          <w:rFonts w:ascii="仿宋" w:eastAsia="仿宋" w:hAnsi="仿宋" w:hint="eastAsia"/>
          <w:szCs w:val="32"/>
        </w:rPr>
        <w:t>到</w:t>
      </w:r>
      <w:r w:rsidRPr="00495773">
        <w:rPr>
          <w:rFonts w:ascii="仿宋" w:eastAsia="仿宋" w:hAnsi="仿宋"/>
          <w:szCs w:val="32"/>
        </w:rPr>
        <w:t>2020</w:t>
      </w:r>
      <w:r w:rsidRPr="00495773">
        <w:rPr>
          <w:rFonts w:ascii="仿宋" w:eastAsia="仿宋" w:hAnsi="仿宋" w:hint="eastAsia"/>
          <w:szCs w:val="32"/>
        </w:rPr>
        <w:t>年基地规上企业工业总产值达到</w:t>
      </w:r>
      <w:r>
        <w:rPr>
          <w:rFonts w:ascii="仿宋" w:eastAsia="仿宋" w:hAnsi="仿宋"/>
          <w:szCs w:val="32"/>
        </w:rPr>
        <w:t>5</w:t>
      </w:r>
      <w:r w:rsidRPr="00495773">
        <w:rPr>
          <w:rFonts w:ascii="仿宋" w:eastAsia="仿宋" w:hAnsi="仿宋" w:hint="eastAsia"/>
          <w:szCs w:val="32"/>
        </w:rPr>
        <w:t>亿元。</w:t>
      </w:r>
    </w:p>
    <w:p w:rsidR="00B4504A" w:rsidRPr="00F91653" w:rsidRDefault="00B4504A" w:rsidP="00F839AD">
      <w:pPr>
        <w:pStyle w:val="-"/>
        <w:spacing w:line="360" w:lineRule="auto"/>
        <w:ind w:firstLine="31680"/>
        <w:rPr>
          <w:rFonts w:eastAsia="仿宋_GB2312"/>
          <w:szCs w:val="32"/>
        </w:rPr>
      </w:pPr>
      <w:r w:rsidRPr="00F91653">
        <w:rPr>
          <w:rFonts w:eastAsia="仿宋_GB2312" w:hint="eastAsia"/>
          <w:szCs w:val="32"/>
        </w:rPr>
        <w:t>丽水高端装备制造产业规划的空间布局图见</w:t>
      </w:r>
      <w:fldSimple w:instr=" REF _Ref416173543 \h  \* MERGEFORMAT ">
        <w:r w:rsidRPr="00A74E35">
          <w:rPr>
            <w:rFonts w:eastAsia="仿宋_GB2312" w:hint="eastAsia"/>
            <w:szCs w:val="32"/>
          </w:rPr>
          <w:t>图</w:t>
        </w:r>
        <w:r w:rsidRPr="00A74E35">
          <w:rPr>
            <w:rFonts w:eastAsia="仿宋_GB2312"/>
            <w:szCs w:val="32"/>
          </w:rPr>
          <w:t xml:space="preserve"> 1</w:t>
        </w:r>
      </w:fldSimple>
      <w:r w:rsidRPr="00F91653">
        <w:rPr>
          <w:rFonts w:eastAsia="仿宋_GB2312" w:hint="eastAsia"/>
          <w:szCs w:val="32"/>
        </w:rPr>
        <w:t>。</w:t>
      </w:r>
    </w:p>
    <w:p w:rsidR="00B4504A" w:rsidRPr="00F91653" w:rsidRDefault="00B4504A" w:rsidP="00545E20">
      <w:pPr>
        <w:spacing w:line="360" w:lineRule="auto"/>
        <w:ind w:firstLine="600"/>
        <w:rPr>
          <w:rFonts w:ascii="仿宋" w:eastAsia="仿宋" w:hAnsi="仿宋"/>
          <w:sz w:val="28"/>
          <w:szCs w:val="28"/>
        </w:rPr>
      </w:pPr>
      <w:r>
        <w:rPr>
          <w:noProof/>
        </w:rPr>
        <w:pict>
          <v:shape id="图片 17" o:spid="_x0000_s1026" type="#_x0000_t75" style="position:absolute;left:0;text-align:left;margin-left:-23.3pt;margin-top:164.25pt;width:506.35pt;height:305.35pt;z-index:251658240;visibility:visible;mso-position-horizontal-relative:margin;mso-position-vertical-relative:margin">
            <v:imagedata r:id="rId9" o:title=""/>
            <w10:wrap type="square" anchorx="margin" anchory="margin"/>
          </v:shape>
        </w:pict>
      </w:r>
    </w:p>
    <w:p w:rsidR="00B4504A" w:rsidRPr="00F91653" w:rsidRDefault="00B4504A" w:rsidP="00545E20">
      <w:pPr>
        <w:pStyle w:val="Caption"/>
        <w:spacing w:line="360" w:lineRule="auto"/>
        <w:ind w:firstLine="640"/>
        <w:rPr>
          <w:rFonts w:ascii="Times New Roman" w:eastAsia="仿宋_GB2312" w:hAnsi="Times New Roman"/>
        </w:rPr>
      </w:pPr>
      <w:bookmarkStart w:id="54" w:name="_Ref416173543"/>
      <w:r w:rsidRPr="00F91653">
        <w:rPr>
          <w:rFonts w:ascii="Times New Roman" w:eastAsia="仿宋_GB2312" w:hAnsi="Times New Roman" w:hint="eastAsia"/>
        </w:rPr>
        <w:t>图</w:t>
      </w:r>
      <w:r w:rsidRPr="00F91653">
        <w:rPr>
          <w:rFonts w:ascii="Times New Roman" w:eastAsia="仿宋_GB2312" w:hAnsi="Times New Roman"/>
        </w:rPr>
        <w:t xml:space="preserve"> </w:t>
      </w:r>
      <w:r w:rsidRPr="00F91653">
        <w:rPr>
          <w:rFonts w:ascii="Times New Roman" w:eastAsia="仿宋_GB2312" w:hAnsi="Times New Roman"/>
        </w:rPr>
        <w:fldChar w:fldCharType="begin"/>
      </w:r>
      <w:r w:rsidRPr="00F91653">
        <w:rPr>
          <w:rFonts w:ascii="Times New Roman" w:eastAsia="仿宋_GB2312" w:hAnsi="Times New Roman"/>
        </w:rPr>
        <w:instrText xml:space="preserve"> SEQ </w:instrText>
      </w:r>
      <w:r w:rsidRPr="00F91653">
        <w:rPr>
          <w:rFonts w:ascii="Times New Roman" w:eastAsia="仿宋_GB2312" w:hAnsi="Times New Roman" w:hint="eastAsia"/>
        </w:rPr>
        <w:instrText>图</w:instrText>
      </w:r>
      <w:r w:rsidRPr="00F91653">
        <w:rPr>
          <w:rFonts w:ascii="Times New Roman" w:eastAsia="仿宋_GB2312" w:hAnsi="Times New Roman"/>
        </w:rPr>
        <w:instrText xml:space="preserve"> \* ARABIC </w:instrText>
      </w:r>
      <w:r w:rsidRPr="00F91653">
        <w:rPr>
          <w:rFonts w:ascii="Times New Roman" w:eastAsia="仿宋_GB2312" w:hAnsi="Times New Roman"/>
        </w:rPr>
        <w:fldChar w:fldCharType="separate"/>
      </w:r>
      <w:r>
        <w:rPr>
          <w:rFonts w:ascii="Times New Roman" w:eastAsia="仿宋_GB2312" w:hAnsi="Times New Roman"/>
          <w:noProof/>
        </w:rPr>
        <w:t>1</w:t>
      </w:r>
      <w:r w:rsidRPr="00F91653">
        <w:rPr>
          <w:rFonts w:ascii="Times New Roman" w:eastAsia="仿宋_GB2312" w:hAnsi="Times New Roman"/>
        </w:rPr>
        <w:fldChar w:fldCharType="end"/>
      </w:r>
      <w:bookmarkEnd w:id="54"/>
      <w:r w:rsidRPr="00F91653">
        <w:rPr>
          <w:rFonts w:ascii="Times New Roman" w:eastAsia="仿宋_GB2312" w:hAnsi="Times New Roman"/>
        </w:rPr>
        <w:tab/>
      </w:r>
      <w:r>
        <w:rPr>
          <w:rFonts w:ascii="Times New Roman" w:eastAsia="仿宋_GB2312" w:hAnsi="Times New Roman"/>
        </w:rPr>
        <w:t xml:space="preserve"> </w:t>
      </w:r>
      <w:r w:rsidRPr="00F91653">
        <w:rPr>
          <w:rFonts w:ascii="Times New Roman" w:eastAsia="仿宋_GB2312" w:hAnsi="Times New Roman" w:hint="eastAsia"/>
        </w:rPr>
        <w:t>丽水高端装备产业规划空间布局</w:t>
      </w:r>
    </w:p>
    <w:p w:rsidR="00B4504A" w:rsidRPr="008A630A" w:rsidRDefault="00B4504A" w:rsidP="008A630A">
      <w:pPr>
        <w:pStyle w:val="Heading1"/>
        <w:spacing w:line="360" w:lineRule="auto"/>
        <w:rPr>
          <w:rFonts w:ascii="黑体" w:eastAsia="黑体" w:hAnsi="黑体"/>
          <w:sz w:val="36"/>
          <w:szCs w:val="32"/>
        </w:rPr>
      </w:pPr>
      <w:bookmarkStart w:id="55" w:name="_Toc437557237"/>
      <w:r>
        <w:rPr>
          <w:rFonts w:ascii="黑体" w:eastAsia="黑体" w:hAnsi="黑体" w:hint="eastAsia"/>
          <w:sz w:val="36"/>
          <w:szCs w:val="32"/>
        </w:rPr>
        <w:t>六、</w:t>
      </w:r>
      <w:r w:rsidRPr="008A630A">
        <w:rPr>
          <w:rFonts w:ascii="黑体" w:eastAsia="黑体" w:hAnsi="黑体" w:hint="eastAsia"/>
          <w:sz w:val="36"/>
          <w:szCs w:val="32"/>
        </w:rPr>
        <w:t>保障措施</w:t>
      </w:r>
      <w:bookmarkEnd w:id="50"/>
      <w:bookmarkEnd w:id="51"/>
      <w:bookmarkEnd w:id="52"/>
      <w:bookmarkEnd w:id="55"/>
    </w:p>
    <w:p w:rsidR="00B4504A" w:rsidRPr="00F91653" w:rsidRDefault="00B4504A" w:rsidP="0034162F">
      <w:pPr>
        <w:pStyle w:val="Heading2"/>
        <w:numPr>
          <w:ilvl w:val="0"/>
          <w:numId w:val="10"/>
        </w:numPr>
      </w:pPr>
      <w:bookmarkStart w:id="56" w:name="_Toc437557238"/>
      <w:bookmarkStart w:id="57" w:name="_Toc318189327"/>
      <w:bookmarkStart w:id="58" w:name="_Toc335119970"/>
      <w:r w:rsidRPr="00F91653">
        <w:rPr>
          <w:rFonts w:hint="eastAsia"/>
        </w:rPr>
        <w:t>加强组织保障</w:t>
      </w:r>
      <w:bookmarkEnd w:id="56"/>
    </w:p>
    <w:p w:rsidR="00B4504A" w:rsidRPr="00F91653" w:rsidRDefault="00B4504A" w:rsidP="00545E20">
      <w:pPr>
        <w:spacing w:line="360" w:lineRule="auto"/>
        <w:rPr>
          <w:rFonts w:ascii="仿宋" w:eastAsia="仿宋" w:hAnsi="仿宋"/>
          <w:szCs w:val="28"/>
        </w:rPr>
      </w:pPr>
      <w:r w:rsidRPr="00F91653">
        <w:rPr>
          <w:rFonts w:ascii="仿宋" w:eastAsia="仿宋" w:hAnsi="仿宋" w:hint="eastAsia"/>
          <w:szCs w:val="28"/>
        </w:rPr>
        <w:t xml:space="preserve">　　成立高端装备制造产业发展领导小组，由市领导挂帅，统筹高端装备制造产业建设工作，协调解决高端装备制造产业发展中的重大问题。在全市各职能部门中进行任务目标分解，协同分工、相互配合，并落实具体联络人员，明确考核机制。推动县（市、区）、工业园区建立相应工作协调机制。</w:t>
      </w:r>
    </w:p>
    <w:p w:rsidR="00B4504A" w:rsidRPr="00F91653" w:rsidRDefault="00B4504A" w:rsidP="0034162F">
      <w:pPr>
        <w:pStyle w:val="Heading2"/>
        <w:numPr>
          <w:ilvl w:val="0"/>
          <w:numId w:val="10"/>
        </w:numPr>
      </w:pPr>
      <w:bookmarkStart w:id="59" w:name="_Toc437557239"/>
      <w:r w:rsidRPr="00F91653">
        <w:rPr>
          <w:rFonts w:hint="eastAsia"/>
        </w:rPr>
        <w:t>建立实施体系</w:t>
      </w:r>
      <w:bookmarkEnd w:id="59"/>
    </w:p>
    <w:p w:rsidR="00B4504A" w:rsidRPr="00F91653" w:rsidRDefault="00B4504A" w:rsidP="00545E20">
      <w:pPr>
        <w:spacing w:line="360" w:lineRule="auto"/>
        <w:rPr>
          <w:rFonts w:ascii="仿宋" w:eastAsia="仿宋" w:hAnsi="仿宋"/>
          <w:szCs w:val="28"/>
        </w:rPr>
      </w:pPr>
      <w:r w:rsidRPr="00F91653">
        <w:rPr>
          <w:rFonts w:ascii="仿宋" w:eastAsia="仿宋" w:hAnsi="仿宋" w:hint="eastAsia"/>
          <w:szCs w:val="28"/>
        </w:rPr>
        <w:t xml:space="preserve">　　制定年度工作推进计划，建立规划实施过程中的绩效评估、动态调整和监督机制，实行动态跟踪管理，分阶段组织规划实施的效果评估，适时调整规划重点发展领域和布局，确保规划的科学性和可持续性，不断优化规划</w:t>
      </w:r>
      <w:r>
        <w:rPr>
          <w:rFonts w:ascii="仿宋" w:eastAsia="仿宋" w:hAnsi="仿宋" w:hint="eastAsia"/>
          <w:szCs w:val="28"/>
        </w:rPr>
        <w:t>的</w:t>
      </w:r>
      <w:r w:rsidRPr="00F91653">
        <w:rPr>
          <w:rFonts w:ascii="仿宋" w:eastAsia="仿宋" w:hAnsi="仿宋" w:hint="eastAsia"/>
          <w:szCs w:val="28"/>
        </w:rPr>
        <w:t>保障措施，促进规划目标顺利实施。</w:t>
      </w:r>
      <w:r w:rsidRPr="00F91653">
        <w:rPr>
          <w:rFonts w:ascii="仿宋" w:eastAsia="仿宋" w:hAnsi="仿宋"/>
          <w:szCs w:val="28"/>
        </w:rPr>
        <w:t xml:space="preserve"> </w:t>
      </w:r>
    </w:p>
    <w:p w:rsidR="00B4504A" w:rsidRPr="00F91653" w:rsidRDefault="00B4504A" w:rsidP="0034162F">
      <w:pPr>
        <w:pStyle w:val="Heading2"/>
        <w:numPr>
          <w:ilvl w:val="0"/>
          <w:numId w:val="10"/>
        </w:numPr>
      </w:pPr>
      <w:bookmarkStart w:id="60" w:name="_Toc437557240"/>
      <w:r w:rsidRPr="00F91653">
        <w:rPr>
          <w:rFonts w:hint="eastAsia"/>
        </w:rPr>
        <w:t>加强要素保障</w:t>
      </w:r>
      <w:bookmarkEnd w:id="60"/>
      <w:r w:rsidRPr="00F91653">
        <w:t xml:space="preserve"> </w:t>
      </w:r>
    </w:p>
    <w:p w:rsidR="00B4504A" w:rsidRPr="00F91653" w:rsidRDefault="00B4504A" w:rsidP="0083652E">
      <w:pPr>
        <w:spacing w:line="360" w:lineRule="auto"/>
        <w:ind w:firstLine="660"/>
        <w:rPr>
          <w:rFonts w:ascii="仿宋" w:eastAsia="仿宋" w:hAnsi="仿宋"/>
          <w:szCs w:val="28"/>
        </w:rPr>
      </w:pPr>
      <w:r w:rsidRPr="00F91653">
        <w:rPr>
          <w:rFonts w:ascii="仿宋" w:eastAsia="仿宋" w:hAnsi="仿宋" w:hint="eastAsia"/>
          <w:szCs w:val="28"/>
        </w:rPr>
        <w:t>确保新增建设用地计划指标优先保障高端装备制造工业项目供地，鼓励企业提高投资强度和亩均产出，鼓励和引导高端装备制造项目向产业集聚</w:t>
      </w:r>
      <w:r>
        <w:rPr>
          <w:rFonts w:ascii="仿宋" w:eastAsia="仿宋" w:hAnsi="仿宋" w:hint="eastAsia"/>
          <w:szCs w:val="28"/>
        </w:rPr>
        <w:t>区集聚</w:t>
      </w:r>
      <w:r w:rsidRPr="00F91653">
        <w:rPr>
          <w:rFonts w:ascii="仿宋" w:eastAsia="仿宋" w:hAnsi="仿宋" w:hint="eastAsia"/>
          <w:szCs w:val="28"/>
        </w:rPr>
        <w:t>。在统一规划指导下，进一步完善和规范土地储备制度，加强土地资源综合开发利用。突出抓好低丘缓坡开发利用，建立存量工业用地及闲置厂房流转机制，进一步优化资源利用方式，提高资源利用效率。</w:t>
      </w:r>
    </w:p>
    <w:p w:rsidR="00B4504A" w:rsidRPr="00F91653" w:rsidRDefault="00B4504A" w:rsidP="005E64B4">
      <w:pPr>
        <w:spacing w:line="360" w:lineRule="auto"/>
        <w:ind w:firstLine="660"/>
        <w:rPr>
          <w:rFonts w:ascii="仿宋" w:eastAsia="仿宋" w:hAnsi="仿宋"/>
          <w:szCs w:val="28"/>
        </w:rPr>
      </w:pPr>
      <w:r w:rsidRPr="00F91653">
        <w:rPr>
          <w:rFonts w:ascii="仿宋" w:eastAsia="仿宋" w:hAnsi="仿宋" w:hint="eastAsia"/>
          <w:szCs w:val="28"/>
        </w:rPr>
        <w:t>认真落实国家和浙江省关于工业企业的有关财税政策，进一步整合金融、科技、人才等政策资源，切实发挥政策引导和扶持作用。及时出台针对高端装备制造产业培育的特殊优惠政策，开展“送策入企”等专项活动，加强对优惠政策的宣传，提高政策认知度，及时落实和兑现优惠政策。</w:t>
      </w:r>
    </w:p>
    <w:p w:rsidR="00B4504A" w:rsidRPr="00F91653" w:rsidRDefault="00B4504A" w:rsidP="0034162F">
      <w:pPr>
        <w:pStyle w:val="Heading2"/>
        <w:numPr>
          <w:ilvl w:val="0"/>
          <w:numId w:val="10"/>
        </w:numPr>
      </w:pPr>
      <w:bookmarkStart w:id="61" w:name="_Toc437553894"/>
      <w:bookmarkStart w:id="62" w:name="_Toc437557241"/>
      <w:bookmarkStart w:id="63" w:name="_Toc437557242"/>
      <w:bookmarkEnd w:id="61"/>
      <w:bookmarkEnd w:id="62"/>
      <w:r w:rsidRPr="00F91653">
        <w:rPr>
          <w:rFonts w:hint="eastAsia"/>
        </w:rPr>
        <w:t>拓宽融资渠道</w:t>
      </w:r>
      <w:bookmarkEnd w:id="63"/>
    </w:p>
    <w:p w:rsidR="00B4504A" w:rsidRPr="00F91653" w:rsidRDefault="00B4504A" w:rsidP="00545E20">
      <w:pPr>
        <w:spacing w:line="360" w:lineRule="auto"/>
        <w:rPr>
          <w:rFonts w:ascii="仿宋" w:eastAsia="仿宋" w:hAnsi="仿宋"/>
          <w:szCs w:val="28"/>
        </w:rPr>
      </w:pPr>
      <w:r w:rsidRPr="00F91653">
        <w:rPr>
          <w:rFonts w:ascii="仿宋" w:eastAsia="仿宋" w:hAnsi="仿宋" w:hint="eastAsia"/>
          <w:szCs w:val="28"/>
        </w:rPr>
        <w:t xml:space="preserve">　　建立以政府资金为引导，企业资金、社会资金、民间资金、国外资金为主体的多元化、多渠道的投融资体系，吸纳风险投资机构和风险资本进入高端装备制造产业，鼓励支持符合条件的高端装备制造中小企业股改，直接上市融资，鼓励和引导民间投资和外资进入高端装备制造产业。建立高端装备制造业创业投资基金，积极争取省转型基金配套，引导各类创业投资基金投资高端装备</w:t>
      </w:r>
      <w:r>
        <w:rPr>
          <w:rFonts w:ascii="仿宋" w:eastAsia="仿宋" w:hAnsi="仿宋" w:hint="eastAsia"/>
          <w:szCs w:val="28"/>
        </w:rPr>
        <w:t>制造业</w:t>
      </w:r>
      <w:r w:rsidRPr="00F91653">
        <w:rPr>
          <w:rFonts w:ascii="仿宋" w:eastAsia="仿宋" w:hAnsi="仿宋" w:hint="eastAsia"/>
          <w:szCs w:val="28"/>
        </w:rPr>
        <w:t>相关中小企业，拓宽中小型高新技术企业融资渠道，加快科技型中小型企业的成长，支持高端装备制造业的发展。</w:t>
      </w:r>
    </w:p>
    <w:p w:rsidR="00B4504A" w:rsidRPr="00F91653" w:rsidRDefault="00B4504A" w:rsidP="0034162F">
      <w:pPr>
        <w:pStyle w:val="Heading2"/>
        <w:numPr>
          <w:ilvl w:val="0"/>
          <w:numId w:val="10"/>
        </w:numPr>
      </w:pPr>
      <w:bookmarkStart w:id="64" w:name="_Toc437557243"/>
      <w:bookmarkEnd w:id="57"/>
      <w:bookmarkEnd w:id="58"/>
      <w:r w:rsidRPr="00F91653">
        <w:rPr>
          <w:rFonts w:hint="eastAsia"/>
        </w:rPr>
        <w:t>创新招商模式</w:t>
      </w:r>
      <w:bookmarkEnd w:id="64"/>
    </w:p>
    <w:p w:rsidR="00B4504A" w:rsidRPr="00F91653" w:rsidRDefault="00B4504A" w:rsidP="00F839AD">
      <w:pPr>
        <w:spacing w:line="360" w:lineRule="auto"/>
        <w:ind w:firstLineChars="200" w:firstLine="31680"/>
        <w:rPr>
          <w:rFonts w:ascii="仿宋" w:eastAsia="仿宋" w:hAnsi="仿宋"/>
          <w:szCs w:val="28"/>
        </w:rPr>
      </w:pPr>
      <w:r w:rsidRPr="00F91653">
        <w:rPr>
          <w:rFonts w:ascii="仿宋" w:eastAsia="仿宋" w:hAnsi="仿宋" w:hint="eastAsia"/>
          <w:szCs w:val="28"/>
        </w:rPr>
        <w:t>强化招商选资，加快引进高端装备制造业项目。梳理高端装备制造产业链缺失及薄弱环节，项目引进着眼于补齐产业链短板，促进高端装备制造业层次的提高、布局的优化。围绕龙头企业培育延伸产业链，引进各类产业链上下游企业，推动中小企业跟进发展。创新招商方式，实施会展招商、委托招商、以商招商、网络招商、驻地招商等招商方式，实现引资与选资、招企业与招产业、引资金与引技术相结合，引进一批科技型、创税型、生态型的高端装备项目，推动产业提升发展。</w:t>
      </w:r>
    </w:p>
    <w:p w:rsidR="00B4504A" w:rsidRPr="00F91653" w:rsidRDefault="00B4504A" w:rsidP="0034162F">
      <w:pPr>
        <w:pStyle w:val="Heading2"/>
        <w:numPr>
          <w:ilvl w:val="0"/>
          <w:numId w:val="10"/>
        </w:numPr>
      </w:pPr>
      <w:bookmarkStart w:id="65" w:name="_Toc437557244"/>
      <w:r w:rsidRPr="00F91653">
        <w:rPr>
          <w:rFonts w:hint="eastAsia"/>
        </w:rPr>
        <w:t>加强人才队伍</w:t>
      </w:r>
      <w:bookmarkEnd w:id="65"/>
    </w:p>
    <w:p w:rsidR="00B4504A" w:rsidRPr="00F91653" w:rsidRDefault="00B4504A" w:rsidP="00545E20">
      <w:pPr>
        <w:spacing w:line="360" w:lineRule="auto"/>
        <w:rPr>
          <w:rFonts w:ascii="仿宋" w:eastAsia="仿宋" w:hAnsi="仿宋"/>
        </w:rPr>
      </w:pPr>
      <w:r w:rsidRPr="00F91653">
        <w:rPr>
          <w:rFonts w:ascii="仿宋" w:eastAsia="仿宋" w:hAnsi="仿宋" w:hint="eastAsia"/>
        </w:rPr>
        <w:t xml:space="preserve">　　认真贯彻落实市委、市政府有关人才政策，以企业发展和重点项目建设集聚人才，实行多种形式人才引进方式，建立长聘机制与短期科研相结合的人才聘用机制，依托研发中心、孵化中心，引进一批拥有先进科技成果的杰出科学家和研究团队。建立健全对科技人才和经营管理人才的激励机制，积极探索推行技术入股、管理人员持股、高技能人才岗位津贴、股票期权激励等新型分配方式，建立完善的人才培养、引进和激励人力资源合理应用机制，加速人才的集聚。充分发挥大专院校、实训基地和其他培训机构的平台作用，强化职业教育和技能培训，鼓励校企合作，培养高端装备制造业急需的技术技能人才，为高端装备的发展提供技术技能人才支撑。</w:t>
      </w:r>
    </w:p>
    <w:p w:rsidR="00B4504A" w:rsidRPr="00F91653" w:rsidRDefault="00B4504A" w:rsidP="00545E20">
      <w:pPr>
        <w:spacing w:line="360" w:lineRule="auto"/>
        <w:rPr>
          <w:rFonts w:ascii="仿宋" w:eastAsia="仿宋" w:hAnsi="仿宋"/>
        </w:rPr>
      </w:pPr>
    </w:p>
    <w:p w:rsidR="00B4504A" w:rsidRPr="00F91653" w:rsidRDefault="00B4504A" w:rsidP="00545E20">
      <w:pPr>
        <w:spacing w:line="360" w:lineRule="auto"/>
        <w:rPr>
          <w:rFonts w:ascii="仿宋" w:eastAsia="仿宋" w:hAnsi="仿宋"/>
          <w:sz w:val="28"/>
        </w:rPr>
      </w:pPr>
    </w:p>
    <w:p w:rsidR="00B4504A" w:rsidRPr="00F91653" w:rsidRDefault="00B4504A" w:rsidP="00545E20">
      <w:pPr>
        <w:spacing w:line="360" w:lineRule="auto"/>
        <w:rPr>
          <w:rFonts w:ascii="仿宋" w:eastAsia="仿宋" w:hAnsi="仿宋"/>
          <w:sz w:val="28"/>
        </w:rPr>
        <w:sectPr w:rsidR="00B4504A" w:rsidRPr="00F91653" w:rsidSect="00CD7D0B">
          <w:headerReference w:type="default" r:id="rId10"/>
          <w:footerReference w:type="default" r:id="rId11"/>
          <w:pgSz w:w="11906" w:h="16838"/>
          <w:pgMar w:top="1440" w:right="1800" w:bottom="1440" w:left="1800" w:header="851" w:footer="992" w:gutter="0"/>
          <w:pgNumType w:start="1"/>
          <w:cols w:space="720"/>
          <w:docGrid w:type="lines" w:linePitch="312"/>
        </w:sectPr>
      </w:pPr>
    </w:p>
    <w:p w:rsidR="00B4504A" w:rsidRPr="00370E89" w:rsidRDefault="00B4504A" w:rsidP="00F51D2C">
      <w:pPr>
        <w:pStyle w:val="Heading1"/>
        <w:spacing w:line="360" w:lineRule="auto"/>
        <w:jc w:val="center"/>
        <w:rPr>
          <w:rFonts w:ascii="仿宋" w:eastAsia="仿宋" w:hAnsi="仿宋"/>
        </w:rPr>
      </w:pPr>
      <w:bookmarkStart w:id="66" w:name="_Toc420688447"/>
      <w:bookmarkStart w:id="67" w:name="_Toc437557245"/>
      <w:r w:rsidRPr="00F91653">
        <w:rPr>
          <w:rFonts w:ascii="仿宋" w:eastAsia="仿宋" w:hAnsi="仿宋" w:hint="eastAsia"/>
          <w:sz w:val="32"/>
        </w:rPr>
        <w:t>附件</w:t>
      </w:r>
      <w:r w:rsidRPr="00F91653">
        <w:rPr>
          <w:rFonts w:ascii="仿宋" w:eastAsia="仿宋" w:hAnsi="仿宋"/>
          <w:sz w:val="32"/>
        </w:rPr>
        <w:t xml:space="preserve">1 </w:t>
      </w:r>
      <w:r w:rsidRPr="00F91653">
        <w:rPr>
          <w:rFonts w:ascii="仿宋" w:eastAsia="仿宋" w:hAnsi="仿宋" w:hint="eastAsia"/>
          <w:sz w:val="32"/>
        </w:rPr>
        <w:t>高端装备制造业重点企业名单</w:t>
      </w:r>
      <w:bookmarkEnd w:id="66"/>
      <w:bookmarkEnd w:id="67"/>
    </w:p>
    <w:tbl>
      <w:tblPr>
        <w:tblW w:w="8634" w:type="dxa"/>
        <w:tblInd w:w="-10" w:type="dxa"/>
        <w:tblLayout w:type="fixed"/>
        <w:tblLook w:val="00A0"/>
      </w:tblPr>
      <w:tblGrid>
        <w:gridCol w:w="526"/>
        <w:gridCol w:w="3459"/>
        <w:gridCol w:w="2853"/>
        <w:gridCol w:w="1796"/>
      </w:tblGrid>
      <w:tr w:rsidR="00B4504A" w:rsidRPr="0094170C" w:rsidTr="00F839AD">
        <w:trPr>
          <w:trHeight w:val="1090"/>
        </w:trPr>
        <w:tc>
          <w:tcPr>
            <w:tcW w:w="52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b/>
                <w:bCs/>
                <w:kern w:val="0"/>
                <w:sz w:val="18"/>
                <w:szCs w:val="24"/>
              </w:rPr>
            </w:pPr>
            <w:r w:rsidRPr="00F51D2C">
              <w:rPr>
                <w:rFonts w:ascii="仿宋" w:eastAsia="仿宋" w:hAnsi="仿宋" w:cs="宋体" w:hint="eastAsia"/>
                <w:b/>
                <w:bCs/>
                <w:kern w:val="0"/>
                <w:sz w:val="18"/>
                <w:szCs w:val="24"/>
              </w:rPr>
              <w:t>序号</w:t>
            </w:r>
          </w:p>
        </w:tc>
        <w:tc>
          <w:tcPr>
            <w:tcW w:w="3459"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tcPr>
          <w:p w:rsidR="00B4504A" w:rsidRPr="00F51D2C" w:rsidRDefault="00B4504A" w:rsidP="0094170C">
            <w:pPr>
              <w:widowControl/>
              <w:jc w:val="center"/>
              <w:rPr>
                <w:rFonts w:ascii="仿宋" w:eastAsia="仿宋" w:hAnsi="仿宋" w:cs="宋体"/>
                <w:b/>
                <w:bCs/>
                <w:kern w:val="0"/>
                <w:sz w:val="18"/>
                <w:szCs w:val="24"/>
              </w:rPr>
            </w:pPr>
            <w:r w:rsidRPr="00F51D2C">
              <w:rPr>
                <w:rFonts w:ascii="仿宋" w:eastAsia="仿宋" w:hAnsi="仿宋" w:cs="宋体" w:hint="eastAsia"/>
                <w:b/>
                <w:bCs/>
                <w:kern w:val="0"/>
                <w:sz w:val="18"/>
                <w:szCs w:val="24"/>
              </w:rPr>
              <w:t>企业名称</w:t>
            </w:r>
          </w:p>
        </w:tc>
        <w:tc>
          <w:tcPr>
            <w:tcW w:w="2853"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tcPr>
          <w:p w:rsidR="00B4504A" w:rsidRPr="00F51D2C" w:rsidRDefault="00B4504A" w:rsidP="0094170C">
            <w:pPr>
              <w:widowControl/>
              <w:jc w:val="center"/>
              <w:rPr>
                <w:rFonts w:ascii="仿宋" w:eastAsia="仿宋" w:hAnsi="仿宋" w:cs="宋体"/>
                <w:b/>
                <w:bCs/>
                <w:kern w:val="0"/>
                <w:sz w:val="18"/>
                <w:szCs w:val="24"/>
              </w:rPr>
            </w:pPr>
            <w:r w:rsidRPr="00F51D2C">
              <w:rPr>
                <w:rFonts w:ascii="仿宋" w:eastAsia="仿宋" w:hAnsi="仿宋" w:cs="宋体" w:hint="eastAsia"/>
                <w:b/>
                <w:bCs/>
                <w:kern w:val="0"/>
                <w:sz w:val="18"/>
                <w:szCs w:val="24"/>
              </w:rPr>
              <w:t>主营业务</w:t>
            </w:r>
          </w:p>
        </w:tc>
        <w:tc>
          <w:tcPr>
            <w:tcW w:w="1796"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tcPr>
          <w:p w:rsidR="00B4504A" w:rsidRPr="00F51D2C" w:rsidRDefault="00B4504A" w:rsidP="0094170C">
            <w:pPr>
              <w:widowControl/>
              <w:jc w:val="center"/>
              <w:rPr>
                <w:rFonts w:ascii="仿宋" w:eastAsia="仿宋" w:hAnsi="仿宋" w:cs="宋体"/>
                <w:b/>
                <w:bCs/>
                <w:kern w:val="0"/>
                <w:sz w:val="18"/>
                <w:szCs w:val="24"/>
              </w:rPr>
            </w:pPr>
            <w:r w:rsidRPr="00F51D2C">
              <w:rPr>
                <w:rFonts w:ascii="仿宋" w:eastAsia="仿宋" w:hAnsi="仿宋" w:cs="宋体" w:hint="eastAsia"/>
                <w:b/>
                <w:bCs/>
                <w:kern w:val="0"/>
                <w:sz w:val="18"/>
                <w:szCs w:val="24"/>
              </w:rPr>
              <w:t>是否为高新技术企业</w:t>
            </w:r>
          </w:p>
        </w:tc>
      </w:tr>
      <w:tr w:rsidR="00B4504A" w:rsidRPr="0094170C" w:rsidTr="00F839AD">
        <w:trPr>
          <w:trHeight w:val="312"/>
        </w:trPr>
        <w:tc>
          <w:tcPr>
            <w:tcW w:w="526" w:type="dxa"/>
            <w:vMerge/>
            <w:tcBorders>
              <w:top w:val="single" w:sz="8" w:space="0" w:color="auto"/>
              <w:left w:val="single" w:sz="8" w:space="0" w:color="auto"/>
              <w:bottom w:val="single" w:sz="8" w:space="0" w:color="000000"/>
              <w:right w:val="single" w:sz="8" w:space="0" w:color="auto"/>
            </w:tcBorders>
            <w:vAlign w:val="center"/>
          </w:tcPr>
          <w:p w:rsidR="00B4504A" w:rsidRPr="00F51D2C" w:rsidRDefault="00B4504A" w:rsidP="0094170C">
            <w:pPr>
              <w:widowControl/>
              <w:jc w:val="left"/>
              <w:rPr>
                <w:rFonts w:ascii="仿宋" w:eastAsia="仿宋" w:hAnsi="仿宋" w:cs="宋体"/>
                <w:b/>
                <w:bCs/>
                <w:kern w:val="0"/>
                <w:sz w:val="18"/>
                <w:szCs w:val="24"/>
              </w:rPr>
            </w:pPr>
          </w:p>
        </w:tc>
        <w:tc>
          <w:tcPr>
            <w:tcW w:w="3459" w:type="dxa"/>
            <w:vMerge/>
            <w:tcBorders>
              <w:top w:val="single" w:sz="8" w:space="0" w:color="auto"/>
              <w:left w:val="single" w:sz="8" w:space="0" w:color="auto"/>
              <w:bottom w:val="single" w:sz="8" w:space="0" w:color="000000"/>
              <w:right w:val="single" w:sz="8" w:space="0" w:color="auto"/>
            </w:tcBorders>
            <w:vAlign w:val="center"/>
          </w:tcPr>
          <w:p w:rsidR="00B4504A" w:rsidRPr="00F51D2C" w:rsidRDefault="00B4504A" w:rsidP="0094170C">
            <w:pPr>
              <w:widowControl/>
              <w:jc w:val="left"/>
              <w:rPr>
                <w:rFonts w:ascii="仿宋" w:eastAsia="仿宋" w:hAnsi="仿宋" w:cs="宋体"/>
                <w:b/>
                <w:bCs/>
                <w:kern w:val="0"/>
                <w:sz w:val="18"/>
                <w:szCs w:val="24"/>
              </w:rPr>
            </w:pPr>
          </w:p>
        </w:tc>
        <w:tc>
          <w:tcPr>
            <w:tcW w:w="2853" w:type="dxa"/>
            <w:vMerge/>
            <w:tcBorders>
              <w:top w:val="single" w:sz="8" w:space="0" w:color="auto"/>
              <w:left w:val="single" w:sz="8" w:space="0" w:color="auto"/>
              <w:bottom w:val="single" w:sz="8" w:space="0" w:color="000000"/>
              <w:right w:val="single" w:sz="8" w:space="0" w:color="auto"/>
            </w:tcBorders>
            <w:vAlign w:val="center"/>
          </w:tcPr>
          <w:p w:rsidR="00B4504A" w:rsidRPr="00F51D2C" w:rsidRDefault="00B4504A" w:rsidP="0094170C">
            <w:pPr>
              <w:widowControl/>
              <w:jc w:val="left"/>
              <w:rPr>
                <w:rFonts w:ascii="仿宋" w:eastAsia="仿宋" w:hAnsi="仿宋" w:cs="宋体"/>
                <w:b/>
                <w:bCs/>
                <w:kern w:val="0"/>
                <w:sz w:val="18"/>
                <w:szCs w:val="24"/>
              </w:rPr>
            </w:pPr>
          </w:p>
        </w:tc>
        <w:tc>
          <w:tcPr>
            <w:tcW w:w="1796" w:type="dxa"/>
            <w:vMerge/>
            <w:tcBorders>
              <w:top w:val="single" w:sz="8" w:space="0" w:color="auto"/>
              <w:left w:val="single" w:sz="8" w:space="0" w:color="auto"/>
              <w:bottom w:val="single" w:sz="8" w:space="0" w:color="000000"/>
              <w:right w:val="single" w:sz="8" w:space="0" w:color="auto"/>
            </w:tcBorders>
            <w:vAlign w:val="center"/>
          </w:tcPr>
          <w:p w:rsidR="00B4504A" w:rsidRPr="00F51D2C" w:rsidRDefault="00B4504A" w:rsidP="0094170C">
            <w:pPr>
              <w:widowControl/>
              <w:jc w:val="left"/>
              <w:rPr>
                <w:rFonts w:ascii="仿宋" w:eastAsia="仿宋" w:hAnsi="仿宋" w:cs="宋体"/>
                <w:b/>
                <w:bCs/>
                <w:kern w:val="0"/>
                <w:sz w:val="18"/>
                <w:szCs w:val="24"/>
              </w:rPr>
            </w:pPr>
          </w:p>
        </w:tc>
      </w:tr>
      <w:tr w:rsidR="00B4504A" w:rsidRPr="0094170C" w:rsidTr="0070729D">
        <w:trPr>
          <w:trHeight w:val="303"/>
        </w:trPr>
        <w:tc>
          <w:tcPr>
            <w:tcW w:w="8634" w:type="dxa"/>
            <w:gridSpan w:val="4"/>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b/>
                <w:bCs/>
                <w:kern w:val="0"/>
                <w:sz w:val="18"/>
                <w:szCs w:val="24"/>
              </w:rPr>
              <w:t>一、高效节能环保装备</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浙江方正电机股份有限公司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缝纫机电机</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2</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浙江华星电机有限公司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生产工缝电机</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3</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浙江可斯达车用电机有限公司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生产起动电机</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4</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丽水市金茂电机制造有限公司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离合器电机</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5</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浙江鸿盛缝制设备有限公司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微电机制造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272"/>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6</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丽水方正东进机电有限公司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电机制造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7</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丽水市长新电器制造有限公司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电机调速板</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8</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浙江丽水速诚电机制造有限公司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生产工业和家用系列缝纫机及电机</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9</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浙江中广电器有限公司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空气源热泵产品、太阳能生产</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10</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浙江青风制冷设备制造有限公司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工业冷水机、工业节能冷热水系统等节能装备</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11</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浙江三联环保机械设备有限公司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固液分离、输送及电气控制设备</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12</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浙江东瓯过滤机制造有限公司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微滤机、离子交换器</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13</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浙江天宇环保设备有限公司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离心机、污水处理设备、污泥脱水机</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14</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浙江正达环保设备有限公司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离心机</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15</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绿水分离设备有限公司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离心机、过滤机等环保设备</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AE4A8B">
        <w:trPr>
          <w:trHeight w:val="303"/>
        </w:trPr>
        <w:tc>
          <w:tcPr>
            <w:tcW w:w="8634" w:type="dxa"/>
            <w:gridSpan w:val="4"/>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b/>
                <w:bCs/>
                <w:kern w:val="0"/>
                <w:sz w:val="18"/>
                <w:szCs w:val="24"/>
              </w:rPr>
              <w:t>二、机器人与智能制造装备</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浙江爱易特智能技术有限公司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自动化图像检测设备、自动化生产设备</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2</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浙江金马逊机械有限公司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数控弯管机、智能弯管成套装备</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3</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浙江伟业锯床有限公司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带锯床</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4</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浙江锯力煌锯床股份有限公司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带锯床</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5</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浙江晨雕机械有限公司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带锯床</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6</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晨龙集团有限责任公司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带锯床</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7</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浙江罗森博格机床有限公司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圆盘锯机床</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8</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浙江畅尔智能装备股份有限公司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数控拉床、智能成套装备</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9</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浙江康骏机械有限公司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高端印刷包装机械设备</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48"/>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10</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浙江卓普智能印刷设备有限公司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智能化成套印刷设备</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11</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浙江丰明机械有限公司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智能印刷及包装机械</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12</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浙江正诺机械有限公司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智能印刷机械</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13</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浙江三箭工贸有限公司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竹木自动化流水线</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14</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浙江戴氏印刷机械有限公司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印刷机械设备制造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15</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丽水明大机械科技有限公司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钻机</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16</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浙江仁工机械有限公司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带锯床制造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17</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浙江汉达机械有限公司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多轴钻床制造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18</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浙江得力机床制造有限公司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带锯床制造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19</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浙江沪缙机床有限公司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带锯床制造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20</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浙江华泰机械工具有限公司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带锯床制造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21</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浙江斯耐达机械工具有限公司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带锯床制造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22</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浙江协力机械工具有限公司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带锯床制造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23</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浙江伟业锯床有限公司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带锯床制造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24</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浙江富士泰机床有限责任公司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带锯床制造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25</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浙江昂兹锯业有限公司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带锯床制造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26</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浙江得力机床制造有限公司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带锯床制造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27</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浙江省缙云县华东机床厂</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带锯床制造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28</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缙云县威斯特机械有限公司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带锯床制造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370E89" w:rsidRDefault="00B4504A" w:rsidP="0094170C">
            <w:pPr>
              <w:widowControl/>
              <w:jc w:val="left"/>
              <w:rPr>
                <w:rFonts w:ascii="仿宋" w:eastAsia="仿宋" w:hAnsi="仿宋" w:cs="宋体"/>
                <w:kern w:val="0"/>
                <w:sz w:val="18"/>
                <w:szCs w:val="24"/>
              </w:rPr>
            </w:pPr>
            <w:r>
              <w:rPr>
                <w:rFonts w:ascii="仿宋" w:eastAsia="仿宋" w:hAnsi="仿宋" w:cs="宋体"/>
                <w:kern w:val="0"/>
                <w:sz w:val="18"/>
                <w:szCs w:val="24"/>
              </w:rPr>
              <w:t>29</w:t>
            </w:r>
          </w:p>
        </w:tc>
        <w:tc>
          <w:tcPr>
            <w:tcW w:w="3459" w:type="dxa"/>
            <w:tcBorders>
              <w:top w:val="nil"/>
              <w:left w:val="nil"/>
              <w:bottom w:val="single" w:sz="8" w:space="0" w:color="auto"/>
              <w:right w:val="single" w:sz="8" w:space="0" w:color="auto"/>
            </w:tcBorders>
            <w:shd w:val="clear" w:color="000000" w:fill="FFFFFF"/>
            <w:noWrap/>
            <w:vAlign w:val="center"/>
          </w:tcPr>
          <w:p w:rsidR="00B4504A" w:rsidRPr="00370E89" w:rsidRDefault="00B4504A" w:rsidP="0094170C">
            <w:pPr>
              <w:widowControl/>
              <w:jc w:val="left"/>
              <w:rPr>
                <w:rFonts w:ascii="仿宋" w:eastAsia="仿宋" w:hAnsi="仿宋" w:cs="宋体"/>
                <w:kern w:val="0"/>
                <w:sz w:val="18"/>
                <w:szCs w:val="24"/>
              </w:rPr>
            </w:pPr>
            <w:r w:rsidRPr="009D28AF">
              <w:rPr>
                <w:rFonts w:ascii="仿宋" w:eastAsia="仿宋" w:hAnsi="仿宋" w:cs="宋体" w:hint="eastAsia"/>
                <w:kern w:val="0"/>
                <w:sz w:val="18"/>
                <w:szCs w:val="24"/>
              </w:rPr>
              <w:t>浙江海特智能科技有限公司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370E89" w:rsidRDefault="00B4504A" w:rsidP="0094170C">
            <w:pPr>
              <w:widowControl/>
              <w:jc w:val="left"/>
              <w:rPr>
                <w:rFonts w:ascii="仿宋" w:eastAsia="仿宋" w:hAnsi="仿宋" w:cs="宋体"/>
                <w:kern w:val="0"/>
                <w:sz w:val="18"/>
                <w:szCs w:val="24"/>
              </w:rPr>
            </w:pPr>
            <w:r>
              <w:rPr>
                <w:rFonts w:ascii="仿宋" w:eastAsia="仿宋" w:hAnsi="仿宋" w:cs="宋体" w:hint="eastAsia"/>
                <w:kern w:val="0"/>
                <w:sz w:val="18"/>
                <w:szCs w:val="24"/>
              </w:rPr>
              <w:t>数控技术培训机</w:t>
            </w:r>
          </w:p>
        </w:tc>
        <w:tc>
          <w:tcPr>
            <w:tcW w:w="1796" w:type="dxa"/>
            <w:tcBorders>
              <w:top w:val="nil"/>
              <w:left w:val="nil"/>
              <w:bottom w:val="single" w:sz="8" w:space="0" w:color="auto"/>
              <w:right w:val="single" w:sz="8" w:space="0" w:color="auto"/>
            </w:tcBorders>
            <w:shd w:val="clear" w:color="000000" w:fill="FFFFFF"/>
            <w:noWrap/>
            <w:vAlign w:val="center"/>
          </w:tcPr>
          <w:p w:rsidR="00B4504A" w:rsidRPr="00370E89" w:rsidRDefault="00B4504A" w:rsidP="0094170C">
            <w:pPr>
              <w:widowControl/>
              <w:jc w:val="left"/>
              <w:rPr>
                <w:rFonts w:ascii="仿宋" w:eastAsia="仿宋" w:hAnsi="仿宋" w:cs="宋体"/>
                <w:kern w:val="0"/>
                <w:sz w:val="18"/>
                <w:szCs w:val="24"/>
              </w:rPr>
            </w:pPr>
            <w:r w:rsidRPr="003C5B56">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Pr>
                <w:rFonts w:ascii="仿宋" w:eastAsia="仿宋" w:hAnsi="仿宋" w:cs="宋体"/>
                <w:kern w:val="0"/>
                <w:sz w:val="18"/>
                <w:szCs w:val="24"/>
              </w:rPr>
              <w:t>30</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遂昌睿丰科技有限公司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茶叶智能装备</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940A7">
        <w:trPr>
          <w:trHeight w:val="303"/>
        </w:trPr>
        <w:tc>
          <w:tcPr>
            <w:tcW w:w="8634" w:type="dxa"/>
            <w:gridSpan w:val="4"/>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b/>
                <w:bCs/>
                <w:kern w:val="0"/>
                <w:sz w:val="18"/>
                <w:szCs w:val="24"/>
              </w:rPr>
              <w:t>三、智能电网与新能源装备</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丽水万控电气有限公司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生产高低压电气设备</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2</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丽水创伟永吉电气有限公司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低压电气开关生产</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3</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浙江百事宝电器有限公司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生产液压电断路器</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4</w:t>
            </w:r>
          </w:p>
        </w:tc>
        <w:tc>
          <w:tcPr>
            <w:tcW w:w="3459" w:type="dxa"/>
            <w:tcBorders>
              <w:top w:val="nil"/>
              <w:left w:val="nil"/>
              <w:bottom w:val="single" w:sz="8" w:space="0" w:color="auto"/>
              <w:right w:val="single" w:sz="8" w:space="0" w:color="auto"/>
            </w:tcBorders>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浙江三辰电器有限公司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配电开关控制设备</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5</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上民电气丽水有限公司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KVA</w:t>
            </w:r>
            <w:r w:rsidRPr="00F51D2C">
              <w:rPr>
                <w:rFonts w:ascii="仿宋" w:eastAsia="仿宋" w:hAnsi="仿宋" w:cs="宋体" w:hint="eastAsia"/>
                <w:kern w:val="0"/>
                <w:sz w:val="18"/>
                <w:szCs w:val="24"/>
              </w:rPr>
              <w:t>电力变压器生产</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6</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浙江永继电气有限公司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新型</w:t>
            </w:r>
            <w:r w:rsidRPr="00F51D2C">
              <w:rPr>
                <w:rFonts w:ascii="仿宋" w:eastAsia="仿宋" w:hAnsi="仿宋" w:cs="宋体"/>
                <w:kern w:val="0"/>
                <w:sz w:val="18"/>
                <w:szCs w:val="24"/>
              </w:rPr>
              <w:t>MCB</w:t>
            </w:r>
            <w:r w:rsidRPr="00F51D2C">
              <w:rPr>
                <w:rFonts w:ascii="仿宋" w:eastAsia="仿宋" w:hAnsi="仿宋" w:cs="宋体" w:hint="eastAsia"/>
                <w:kern w:val="0"/>
                <w:sz w:val="18"/>
                <w:szCs w:val="24"/>
              </w:rPr>
              <w:t>断路器、新型</w:t>
            </w:r>
            <w:r w:rsidRPr="00F51D2C">
              <w:rPr>
                <w:rFonts w:ascii="仿宋" w:eastAsia="仿宋" w:hAnsi="仿宋" w:cs="宋体"/>
                <w:kern w:val="0"/>
                <w:sz w:val="18"/>
                <w:szCs w:val="24"/>
              </w:rPr>
              <w:t>MCCB</w:t>
            </w:r>
            <w:r w:rsidRPr="00F51D2C">
              <w:rPr>
                <w:rFonts w:ascii="仿宋" w:eastAsia="仿宋" w:hAnsi="仿宋" w:cs="宋体" w:hint="eastAsia"/>
                <w:kern w:val="0"/>
                <w:sz w:val="18"/>
                <w:szCs w:val="24"/>
              </w:rPr>
              <w:t>断路器</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7</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浙江天润电力科技有限公司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智能输配电设备</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8</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浙江英博电气有限公司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高低压电器配件</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9</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浙江永固输配电设备有限公司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特高压变压器及配套</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10</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浙江正邦电力电子有限公司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晶闸管芯片、整流二极管芯片、超快恢复二极管芯片</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11</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维克托电力设备有限公司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高中压电力金具</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12</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浙江固特成套设备有限公司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配电柜</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13</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青田新机电器有限公司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高低压电器及元件制造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14</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金山门科技有限公司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变压器制造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15</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浙江百事宝电器有限公司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生产液压电断路器</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16</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浙江四方电子有限公司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晶闸管、快速晶闸管、电力模块、固态继电器</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201577">
        <w:trPr>
          <w:trHeight w:val="303"/>
        </w:trPr>
        <w:tc>
          <w:tcPr>
            <w:tcW w:w="8634" w:type="dxa"/>
            <w:gridSpan w:val="4"/>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b/>
                <w:bCs/>
                <w:kern w:val="0"/>
                <w:sz w:val="18"/>
                <w:szCs w:val="24"/>
              </w:rPr>
              <w:t>四、关键基础件</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浙江得利亚自动化制造有限公司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滚珠丝杠副、滚动直线导轨副、精密直线光轴、精密模组</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2</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丽水市信毅单向器有限公司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单向器生产</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3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3</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浙江丽水新亿特自动化技术有限公司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轴承、直线导轨、滚珠丝杠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4</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浙江精久轴承有限公司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轴承制造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5</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浙江威肯特泵业有限公司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沥青泵</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6</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浙江科特泵业有限公司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离心泵</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7</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浙江欧斯特泵阀有限公司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阀门</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8</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浙江双科阀门有限公司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阀门</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9</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丽水欧意阀门有限公司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阀门</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10</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天特阀门集团有限责任公司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阀门</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11</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方圆阀门集团丽水有限公司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阀门</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3C5B56">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12</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浙江非王泵阀有限公司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阀门</w:t>
            </w:r>
          </w:p>
        </w:tc>
        <w:tc>
          <w:tcPr>
            <w:tcW w:w="1796" w:type="dxa"/>
            <w:tcBorders>
              <w:top w:val="nil"/>
              <w:left w:val="nil"/>
              <w:bottom w:val="single" w:sz="8" w:space="0" w:color="auto"/>
              <w:right w:val="single" w:sz="8" w:space="0" w:color="auto"/>
            </w:tcBorders>
            <w:noWrap/>
            <w:vAlign w:val="center"/>
          </w:tcPr>
          <w:p w:rsidR="00B4504A" w:rsidRPr="00F51D2C" w:rsidRDefault="00B4504A" w:rsidP="0094170C">
            <w:pPr>
              <w:widowControl/>
              <w:jc w:val="left"/>
              <w:rPr>
                <w:rFonts w:ascii="宋体" w:eastAsia="宋体" w:hAnsi="宋体" w:cs="宋体"/>
                <w:kern w:val="0"/>
                <w:sz w:val="18"/>
                <w:szCs w:val="24"/>
              </w:rPr>
            </w:pPr>
            <w:r w:rsidRPr="00F51D2C">
              <w:rPr>
                <w:rFonts w:ascii="宋体" w:eastAsia="宋体" w:hAnsi="宋体"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13</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rPr>
                <w:rFonts w:ascii="仿宋" w:eastAsia="仿宋" w:hAnsi="仿宋" w:cs="宋体"/>
                <w:kern w:val="0"/>
                <w:sz w:val="18"/>
                <w:szCs w:val="24"/>
              </w:rPr>
            </w:pPr>
            <w:r w:rsidRPr="00F51D2C">
              <w:rPr>
                <w:rFonts w:ascii="仿宋" w:eastAsia="仿宋" w:hAnsi="仿宋" w:cs="宋体" w:hint="eastAsia"/>
                <w:kern w:val="0"/>
                <w:sz w:val="18"/>
                <w:szCs w:val="24"/>
              </w:rPr>
              <w:t>中业阀门集团有限公司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rPr>
                <w:rFonts w:ascii="仿宋" w:eastAsia="仿宋" w:hAnsi="仿宋" w:cs="宋体"/>
                <w:kern w:val="0"/>
                <w:sz w:val="18"/>
                <w:szCs w:val="24"/>
              </w:rPr>
            </w:pPr>
            <w:r w:rsidRPr="00F51D2C">
              <w:rPr>
                <w:rFonts w:ascii="仿宋" w:eastAsia="仿宋" w:hAnsi="仿宋" w:cs="宋体" w:hint="eastAsia"/>
                <w:kern w:val="0"/>
                <w:sz w:val="18"/>
                <w:szCs w:val="24"/>
              </w:rPr>
              <w:t>阀门</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14</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浙江省青田超达铸造有限公司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阀门</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15</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浙江景宁精工轴承有限公司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直线导轨、滑块</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16</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浙江海盛金环机械公司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法兰</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17</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浙江遂金特种铸造有限公司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精密铸造</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3C5B56">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18</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环驰云和钢球有限公司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高精度轴承钢球</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3C5B56">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19</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浙江兴昌轴承有限公司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高精度轴承钢球</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 xml:space="preserve">　</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20</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浙江诚创轴承有限公司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高精密轴承套圈</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3C5B56">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kern w:val="0"/>
                <w:sz w:val="18"/>
                <w:szCs w:val="24"/>
              </w:rPr>
              <w:t>21</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云和县和一实业有限公司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轴承套圈</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4170C">
            <w:pPr>
              <w:widowControl/>
              <w:jc w:val="left"/>
              <w:rPr>
                <w:rFonts w:ascii="仿宋" w:eastAsia="仿宋" w:hAnsi="仿宋" w:cs="宋体"/>
                <w:kern w:val="0"/>
                <w:sz w:val="18"/>
                <w:szCs w:val="24"/>
              </w:rPr>
            </w:pP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370E89" w:rsidRDefault="00B4504A" w:rsidP="009D28AF">
            <w:pPr>
              <w:widowControl/>
              <w:jc w:val="left"/>
              <w:rPr>
                <w:rFonts w:ascii="仿宋" w:eastAsia="仿宋" w:hAnsi="仿宋" w:cs="宋体"/>
                <w:kern w:val="0"/>
                <w:sz w:val="18"/>
                <w:szCs w:val="24"/>
              </w:rPr>
            </w:pPr>
            <w:r w:rsidRPr="003C5B56">
              <w:rPr>
                <w:rFonts w:ascii="仿宋" w:eastAsia="仿宋" w:hAnsi="仿宋" w:cs="宋体"/>
                <w:kern w:val="0"/>
                <w:sz w:val="18"/>
                <w:szCs w:val="24"/>
              </w:rPr>
              <w:t>22</w:t>
            </w:r>
          </w:p>
        </w:tc>
        <w:tc>
          <w:tcPr>
            <w:tcW w:w="3459" w:type="dxa"/>
            <w:tcBorders>
              <w:top w:val="nil"/>
              <w:left w:val="nil"/>
              <w:bottom w:val="single" w:sz="8" w:space="0" w:color="auto"/>
              <w:right w:val="single" w:sz="8" w:space="0" w:color="auto"/>
            </w:tcBorders>
            <w:shd w:val="clear" w:color="000000" w:fill="FFFFFF"/>
            <w:noWrap/>
            <w:vAlign w:val="center"/>
          </w:tcPr>
          <w:p w:rsidR="00B4504A" w:rsidRPr="00370E89" w:rsidRDefault="00B4504A" w:rsidP="009D28AF">
            <w:pPr>
              <w:widowControl/>
              <w:jc w:val="left"/>
              <w:rPr>
                <w:rFonts w:ascii="仿宋" w:eastAsia="仿宋" w:hAnsi="仿宋" w:cs="宋体"/>
                <w:kern w:val="0"/>
                <w:sz w:val="18"/>
                <w:szCs w:val="24"/>
              </w:rPr>
            </w:pPr>
            <w:r w:rsidRPr="009D28AF">
              <w:rPr>
                <w:rFonts w:ascii="仿宋" w:eastAsia="仿宋" w:hAnsi="仿宋" w:cs="宋体" w:hint="eastAsia"/>
                <w:kern w:val="0"/>
                <w:sz w:val="18"/>
                <w:szCs w:val="24"/>
              </w:rPr>
              <w:t>缙云县博新液压件厂</w:t>
            </w:r>
          </w:p>
        </w:tc>
        <w:tc>
          <w:tcPr>
            <w:tcW w:w="2853" w:type="dxa"/>
            <w:tcBorders>
              <w:top w:val="nil"/>
              <w:left w:val="nil"/>
              <w:bottom w:val="single" w:sz="8" w:space="0" w:color="auto"/>
              <w:right w:val="single" w:sz="8" w:space="0" w:color="auto"/>
            </w:tcBorders>
            <w:shd w:val="clear" w:color="000000" w:fill="FFFFFF"/>
            <w:noWrap/>
            <w:vAlign w:val="center"/>
          </w:tcPr>
          <w:p w:rsidR="00B4504A" w:rsidRPr="00370E89" w:rsidRDefault="00B4504A" w:rsidP="009D28AF">
            <w:pPr>
              <w:widowControl/>
              <w:jc w:val="left"/>
              <w:rPr>
                <w:rFonts w:ascii="仿宋" w:eastAsia="仿宋" w:hAnsi="仿宋" w:cs="宋体"/>
                <w:kern w:val="0"/>
                <w:sz w:val="18"/>
                <w:szCs w:val="24"/>
              </w:rPr>
            </w:pPr>
            <w:r w:rsidRPr="009D28AF">
              <w:rPr>
                <w:rFonts w:ascii="仿宋" w:eastAsia="仿宋" w:hAnsi="仿宋" w:cs="宋体" w:hint="eastAsia"/>
                <w:kern w:val="0"/>
                <w:sz w:val="18"/>
                <w:szCs w:val="24"/>
              </w:rPr>
              <w:t>油缸</w:t>
            </w:r>
          </w:p>
        </w:tc>
        <w:tc>
          <w:tcPr>
            <w:tcW w:w="1796" w:type="dxa"/>
            <w:tcBorders>
              <w:top w:val="nil"/>
              <w:left w:val="nil"/>
              <w:bottom w:val="single" w:sz="8" w:space="0" w:color="auto"/>
              <w:right w:val="single" w:sz="8" w:space="0" w:color="auto"/>
            </w:tcBorders>
            <w:shd w:val="clear" w:color="000000" w:fill="FFFFFF"/>
            <w:noWrap/>
            <w:vAlign w:val="center"/>
          </w:tcPr>
          <w:p w:rsidR="00B4504A" w:rsidRPr="00370E89" w:rsidRDefault="00B4504A" w:rsidP="009D28AF">
            <w:pPr>
              <w:widowControl/>
              <w:jc w:val="left"/>
              <w:rPr>
                <w:rFonts w:ascii="仿宋" w:eastAsia="仿宋" w:hAnsi="仿宋" w:cs="宋体"/>
                <w:kern w:val="0"/>
                <w:sz w:val="18"/>
                <w:szCs w:val="24"/>
              </w:rPr>
            </w:pPr>
            <w:r w:rsidRPr="003C5B56">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D28AF">
            <w:pPr>
              <w:widowControl/>
              <w:jc w:val="left"/>
              <w:rPr>
                <w:rFonts w:ascii="仿宋" w:eastAsia="仿宋" w:hAnsi="仿宋" w:cs="宋体"/>
                <w:kern w:val="0"/>
                <w:sz w:val="18"/>
                <w:szCs w:val="24"/>
              </w:rPr>
            </w:pPr>
            <w:r w:rsidRPr="003C5B56">
              <w:rPr>
                <w:rFonts w:ascii="仿宋" w:eastAsia="仿宋" w:hAnsi="仿宋" w:cs="宋体"/>
                <w:kern w:val="0"/>
                <w:sz w:val="18"/>
                <w:szCs w:val="24"/>
              </w:rPr>
              <w:t>23</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D28AF">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太特阀门股份有限公司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D28AF">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阀门</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D28AF">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03"/>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D28AF">
            <w:pPr>
              <w:widowControl/>
              <w:jc w:val="left"/>
              <w:rPr>
                <w:rFonts w:ascii="仿宋" w:eastAsia="仿宋" w:hAnsi="仿宋" w:cs="宋体"/>
                <w:kern w:val="0"/>
                <w:sz w:val="18"/>
                <w:szCs w:val="24"/>
              </w:rPr>
            </w:pPr>
            <w:r w:rsidRPr="003C5B56">
              <w:rPr>
                <w:rFonts w:ascii="仿宋" w:eastAsia="仿宋" w:hAnsi="仿宋" w:cs="宋体"/>
                <w:kern w:val="0"/>
                <w:sz w:val="18"/>
                <w:szCs w:val="24"/>
              </w:rPr>
              <w:t>24</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D28AF">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浙江汉特姆阀门有限公司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D28AF">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阀门</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D28AF">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4170C" w:rsidTr="00F839AD">
        <w:trPr>
          <w:trHeight w:val="378"/>
        </w:trPr>
        <w:tc>
          <w:tcPr>
            <w:tcW w:w="526" w:type="dxa"/>
            <w:tcBorders>
              <w:top w:val="nil"/>
              <w:left w:val="single" w:sz="8" w:space="0" w:color="auto"/>
              <w:bottom w:val="single" w:sz="8" w:space="0" w:color="auto"/>
              <w:right w:val="single" w:sz="8" w:space="0" w:color="auto"/>
            </w:tcBorders>
            <w:shd w:val="clear" w:color="000000" w:fill="FFFFFF"/>
            <w:noWrap/>
            <w:vAlign w:val="center"/>
          </w:tcPr>
          <w:p w:rsidR="00B4504A" w:rsidRPr="00F51D2C" w:rsidRDefault="00B4504A" w:rsidP="009D28AF">
            <w:pPr>
              <w:widowControl/>
              <w:jc w:val="left"/>
              <w:rPr>
                <w:rFonts w:ascii="仿宋" w:eastAsia="仿宋" w:hAnsi="仿宋" w:cs="宋体"/>
                <w:kern w:val="0"/>
                <w:sz w:val="18"/>
                <w:szCs w:val="24"/>
              </w:rPr>
            </w:pPr>
            <w:r w:rsidRPr="003C5B56">
              <w:rPr>
                <w:rFonts w:ascii="仿宋" w:eastAsia="仿宋" w:hAnsi="仿宋" w:cs="宋体"/>
                <w:kern w:val="0"/>
                <w:sz w:val="18"/>
                <w:szCs w:val="24"/>
              </w:rPr>
              <w:t>25</w:t>
            </w:r>
          </w:p>
        </w:tc>
        <w:tc>
          <w:tcPr>
            <w:tcW w:w="3459"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D28AF">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浙江林家昌隆阀门铸造有限公司</w:t>
            </w:r>
          </w:p>
        </w:tc>
        <w:tc>
          <w:tcPr>
            <w:tcW w:w="2853"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D28AF">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阀门</w:t>
            </w:r>
          </w:p>
        </w:tc>
        <w:tc>
          <w:tcPr>
            <w:tcW w:w="1796" w:type="dxa"/>
            <w:tcBorders>
              <w:top w:val="nil"/>
              <w:left w:val="nil"/>
              <w:bottom w:val="single" w:sz="8" w:space="0" w:color="auto"/>
              <w:right w:val="single" w:sz="8" w:space="0" w:color="auto"/>
            </w:tcBorders>
            <w:shd w:val="clear" w:color="000000" w:fill="FFFFFF"/>
            <w:noWrap/>
            <w:vAlign w:val="center"/>
          </w:tcPr>
          <w:p w:rsidR="00B4504A" w:rsidRPr="00F51D2C" w:rsidRDefault="00B4504A" w:rsidP="009D28AF">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r w:rsidR="00B4504A" w:rsidRPr="009D28AF" w:rsidTr="00F839AD">
        <w:trPr>
          <w:trHeight w:val="303"/>
        </w:trPr>
        <w:tc>
          <w:tcPr>
            <w:tcW w:w="526" w:type="dxa"/>
            <w:tcBorders>
              <w:top w:val="single" w:sz="8" w:space="0" w:color="auto"/>
              <w:left w:val="single" w:sz="8" w:space="0" w:color="auto"/>
              <w:bottom w:val="single" w:sz="4" w:space="0" w:color="auto"/>
              <w:right w:val="single" w:sz="8" w:space="0" w:color="auto"/>
            </w:tcBorders>
            <w:shd w:val="clear" w:color="000000" w:fill="FFFFFF"/>
            <w:noWrap/>
            <w:vAlign w:val="center"/>
          </w:tcPr>
          <w:p w:rsidR="00B4504A" w:rsidRPr="00F51D2C" w:rsidRDefault="00B4504A" w:rsidP="009D28AF">
            <w:pPr>
              <w:widowControl/>
              <w:jc w:val="left"/>
              <w:rPr>
                <w:rFonts w:ascii="仿宋" w:eastAsia="仿宋" w:hAnsi="仿宋" w:cs="宋体"/>
                <w:kern w:val="0"/>
                <w:sz w:val="18"/>
                <w:szCs w:val="24"/>
              </w:rPr>
            </w:pPr>
            <w:r>
              <w:rPr>
                <w:rFonts w:ascii="仿宋" w:eastAsia="仿宋" w:hAnsi="仿宋" w:cs="宋体"/>
                <w:kern w:val="0"/>
                <w:sz w:val="18"/>
                <w:szCs w:val="24"/>
              </w:rPr>
              <w:t>26</w:t>
            </w:r>
          </w:p>
        </w:tc>
        <w:tc>
          <w:tcPr>
            <w:tcW w:w="3459" w:type="dxa"/>
            <w:tcBorders>
              <w:top w:val="single" w:sz="8" w:space="0" w:color="auto"/>
              <w:left w:val="nil"/>
              <w:bottom w:val="single" w:sz="4" w:space="0" w:color="auto"/>
              <w:right w:val="single" w:sz="8" w:space="0" w:color="auto"/>
            </w:tcBorders>
            <w:shd w:val="clear" w:color="000000" w:fill="FFFFFF"/>
            <w:noWrap/>
            <w:vAlign w:val="center"/>
          </w:tcPr>
          <w:p w:rsidR="00B4504A" w:rsidRPr="00F51D2C" w:rsidRDefault="00B4504A" w:rsidP="009D28AF">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浙江汉威阀门制造有限公司</w:t>
            </w:r>
          </w:p>
        </w:tc>
        <w:tc>
          <w:tcPr>
            <w:tcW w:w="2853" w:type="dxa"/>
            <w:tcBorders>
              <w:top w:val="single" w:sz="8" w:space="0" w:color="auto"/>
              <w:left w:val="nil"/>
              <w:bottom w:val="single" w:sz="4" w:space="0" w:color="auto"/>
              <w:right w:val="single" w:sz="8" w:space="0" w:color="auto"/>
            </w:tcBorders>
            <w:shd w:val="clear" w:color="000000" w:fill="FFFFFF"/>
            <w:noWrap/>
            <w:vAlign w:val="center"/>
          </w:tcPr>
          <w:p w:rsidR="00B4504A" w:rsidRPr="00F51D2C" w:rsidRDefault="00B4504A" w:rsidP="009D28AF">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阀门</w:t>
            </w:r>
          </w:p>
        </w:tc>
        <w:tc>
          <w:tcPr>
            <w:tcW w:w="1796" w:type="dxa"/>
            <w:tcBorders>
              <w:top w:val="single" w:sz="8" w:space="0" w:color="auto"/>
              <w:left w:val="nil"/>
              <w:bottom w:val="single" w:sz="4" w:space="0" w:color="auto"/>
              <w:right w:val="single" w:sz="8" w:space="0" w:color="auto"/>
            </w:tcBorders>
            <w:shd w:val="clear" w:color="000000" w:fill="FFFFFF"/>
            <w:noWrap/>
            <w:vAlign w:val="center"/>
          </w:tcPr>
          <w:p w:rsidR="00B4504A" w:rsidRPr="00F51D2C" w:rsidRDefault="00B4504A" w:rsidP="009D28AF">
            <w:pPr>
              <w:widowControl/>
              <w:jc w:val="left"/>
              <w:rPr>
                <w:rFonts w:ascii="仿宋" w:eastAsia="仿宋" w:hAnsi="仿宋" w:cs="宋体"/>
                <w:kern w:val="0"/>
                <w:sz w:val="18"/>
                <w:szCs w:val="24"/>
              </w:rPr>
            </w:pPr>
            <w:r w:rsidRPr="00F51D2C">
              <w:rPr>
                <w:rFonts w:ascii="仿宋" w:eastAsia="仿宋" w:hAnsi="仿宋" w:cs="宋体" w:hint="eastAsia"/>
                <w:kern w:val="0"/>
                <w:sz w:val="18"/>
                <w:szCs w:val="24"/>
              </w:rPr>
              <w:t>高新技术企业</w:t>
            </w:r>
          </w:p>
        </w:tc>
      </w:tr>
    </w:tbl>
    <w:p w:rsidR="00B4504A" w:rsidRPr="00F91653" w:rsidRDefault="00B4504A" w:rsidP="00F51D2C">
      <w:pPr>
        <w:sectPr w:rsidR="00B4504A" w:rsidRPr="00F91653">
          <w:pgSz w:w="11906" w:h="16838"/>
          <w:pgMar w:top="1440" w:right="1800" w:bottom="1440" w:left="1800" w:header="851" w:footer="992" w:gutter="0"/>
          <w:cols w:space="720"/>
          <w:docGrid w:type="lines" w:linePitch="312"/>
        </w:sectPr>
      </w:pPr>
    </w:p>
    <w:p w:rsidR="00B4504A" w:rsidRDefault="00B4504A" w:rsidP="0093198A">
      <w:pPr>
        <w:pStyle w:val="Heading1"/>
        <w:tabs>
          <w:tab w:val="left" w:pos="4305"/>
          <w:tab w:val="center" w:pos="6979"/>
        </w:tabs>
        <w:spacing w:line="360" w:lineRule="auto"/>
        <w:rPr>
          <w:rFonts w:ascii="仿宋" w:eastAsia="仿宋" w:hAnsi="仿宋"/>
          <w:sz w:val="32"/>
        </w:rPr>
      </w:pPr>
      <w:bookmarkStart w:id="68" w:name="_Toc420688446"/>
      <w:bookmarkStart w:id="69" w:name="_Toc437557246"/>
      <w:bookmarkStart w:id="70" w:name="_Toc437557247"/>
      <w:r>
        <w:rPr>
          <w:rFonts w:ascii="仿宋" w:eastAsia="仿宋" w:hAnsi="仿宋"/>
          <w:sz w:val="32"/>
        </w:rPr>
        <w:tab/>
      </w:r>
      <w:r>
        <w:rPr>
          <w:rFonts w:ascii="仿宋" w:eastAsia="仿宋" w:hAnsi="仿宋"/>
          <w:sz w:val="32"/>
        </w:rPr>
        <w:tab/>
      </w:r>
      <w:r>
        <w:rPr>
          <w:noProof/>
        </w:rPr>
        <w:pict>
          <v:shape id="图片 2" o:spid="_x0000_s1027" type="#_x0000_t75" style="position:absolute;left:0;text-align:left;margin-left:16.1pt;margin-top:47.6pt;width:657.5pt;height:365.65pt;z-index:251659264;visibility:visible;mso-position-horizontal-relative:margin;mso-position-vertical-relative:margin">
            <v:imagedata r:id="rId12" o:title=""/>
            <w10:wrap type="square" anchorx="margin" anchory="margin"/>
          </v:shape>
        </w:pict>
      </w:r>
      <w:r w:rsidRPr="00F91653">
        <w:rPr>
          <w:rFonts w:ascii="仿宋" w:eastAsia="仿宋" w:hAnsi="仿宋" w:hint="eastAsia"/>
          <w:sz w:val="32"/>
        </w:rPr>
        <w:t>附件</w:t>
      </w:r>
      <w:r w:rsidRPr="00F91653">
        <w:rPr>
          <w:rFonts w:ascii="仿宋" w:eastAsia="仿宋" w:hAnsi="仿宋"/>
          <w:sz w:val="32"/>
        </w:rPr>
        <w:t xml:space="preserve">2 </w:t>
      </w:r>
      <w:r w:rsidRPr="00F91653">
        <w:rPr>
          <w:rFonts w:ascii="仿宋" w:eastAsia="仿宋" w:hAnsi="仿宋" w:hint="eastAsia"/>
          <w:sz w:val="32"/>
        </w:rPr>
        <w:t>高端装备制造业重点项目表</w:t>
      </w:r>
      <w:bookmarkEnd w:id="68"/>
      <w:bookmarkEnd w:id="69"/>
    </w:p>
    <w:p w:rsidR="00B4504A" w:rsidRPr="00F91653" w:rsidRDefault="00B4504A" w:rsidP="00F84408">
      <w:pPr>
        <w:pStyle w:val="Heading1"/>
        <w:spacing w:line="360" w:lineRule="auto"/>
        <w:jc w:val="center"/>
        <w:rPr>
          <w:rFonts w:ascii="仿宋" w:eastAsia="仿宋" w:hAnsi="仿宋"/>
          <w:sz w:val="32"/>
        </w:rPr>
      </w:pPr>
      <w:r w:rsidRPr="00F91653">
        <w:rPr>
          <w:rFonts w:ascii="仿宋" w:eastAsia="仿宋" w:hAnsi="仿宋" w:hint="eastAsia"/>
          <w:sz w:val="32"/>
        </w:rPr>
        <w:t>附件</w:t>
      </w:r>
      <w:r w:rsidRPr="00F91653">
        <w:rPr>
          <w:rFonts w:ascii="仿宋" w:eastAsia="仿宋" w:hAnsi="仿宋"/>
          <w:sz w:val="32"/>
        </w:rPr>
        <w:t xml:space="preserve">3 </w:t>
      </w:r>
      <w:r w:rsidRPr="00F91653">
        <w:rPr>
          <w:rFonts w:ascii="仿宋" w:eastAsia="仿宋" w:hAnsi="仿宋" w:hint="eastAsia"/>
          <w:sz w:val="32"/>
        </w:rPr>
        <w:t>高端装备制造业培育发展路线图</w:t>
      </w:r>
      <w:bookmarkEnd w:id="70"/>
      <w:r w:rsidRPr="00F91653">
        <w:rPr>
          <w:rFonts w:ascii="仿宋" w:eastAsia="仿宋" w:hAnsi="仿宋"/>
          <w:sz w:val="32"/>
        </w:rPr>
        <w:fldChar w:fldCharType="begin"/>
      </w:r>
      <w:r w:rsidRPr="00F91653">
        <w:rPr>
          <w:rFonts w:ascii="仿宋" w:eastAsia="仿宋" w:hAnsi="仿宋"/>
          <w:sz w:val="32"/>
        </w:rPr>
        <w:instrText xml:space="preserve"> LINK Excel.Sheet.8 "I:\\</w:instrText>
      </w:r>
      <w:r w:rsidRPr="00F91653">
        <w:rPr>
          <w:rFonts w:ascii="仿宋" w:eastAsia="仿宋" w:hAnsi="仿宋" w:hint="eastAsia"/>
          <w:sz w:val="32"/>
        </w:rPr>
        <w:instrText>经信委</w:instrText>
      </w:r>
      <w:r w:rsidRPr="00F91653">
        <w:rPr>
          <w:rFonts w:ascii="仿宋" w:eastAsia="仿宋" w:hAnsi="仿宋"/>
          <w:sz w:val="32"/>
        </w:rPr>
        <w:instrText xml:space="preserve"> </w:instrText>
      </w:r>
      <w:r w:rsidRPr="00F91653">
        <w:rPr>
          <w:rFonts w:ascii="仿宋" w:eastAsia="仿宋" w:hAnsi="仿宋" w:hint="eastAsia"/>
          <w:sz w:val="32"/>
        </w:rPr>
        <w:instrText>高端装备制造</w:instrText>
      </w:r>
      <w:r w:rsidRPr="00F91653">
        <w:rPr>
          <w:rFonts w:ascii="仿宋" w:eastAsia="仿宋" w:hAnsi="仿宋"/>
          <w:sz w:val="32"/>
        </w:rPr>
        <w:instrText>\\</w:instrText>
      </w:r>
      <w:r w:rsidRPr="00F91653">
        <w:rPr>
          <w:rFonts w:ascii="仿宋" w:eastAsia="仿宋" w:hAnsi="仿宋" w:hint="eastAsia"/>
          <w:sz w:val="32"/>
        </w:rPr>
        <w:instrText>数据</w:instrText>
      </w:r>
      <w:r w:rsidRPr="00F91653">
        <w:rPr>
          <w:rFonts w:ascii="仿宋" w:eastAsia="仿宋" w:hAnsi="仿宋"/>
          <w:sz w:val="32"/>
        </w:rPr>
        <w:instrText>\\2013</w:instrText>
      </w:r>
      <w:r w:rsidRPr="00F91653">
        <w:rPr>
          <w:rFonts w:ascii="仿宋" w:eastAsia="仿宋" w:hAnsi="仿宋" w:hint="eastAsia"/>
          <w:sz w:val="32"/>
        </w:rPr>
        <w:instrText>规模企业名单</w:instrText>
      </w:r>
      <w:r w:rsidRPr="00F91653">
        <w:rPr>
          <w:rFonts w:ascii="仿宋" w:eastAsia="仿宋" w:hAnsi="仿宋"/>
          <w:sz w:val="32"/>
        </w:rPr>
        <w:instrText>-</w:instrText>
      </w:r>
      <w:r w:rsidRPr="00F91653">
        <w:rPr>
          <w:rFonts w:ascii="仿宋" w:eastAsia="仿宋" w:hAnsi="仿宋" w:hint="eastAsia"/>
          <w:sz w:val="32"/>
        </w:rPr>
        <w:instrText>省文件统计</w:instrText>
      </w:r>
      <w:r w:rsidRPr="00F91653">
        <w:rPr>
          <w:rFonts w:ascii="仿宋" w:eastAsia="仿宋" w:hAnsi="仿宋"/>
          <w:sz w:val="32"/>
        </w:rPr>
        <w:instrText xml:space="preserve">.xls" Sheet4!R1C1:R10C5 \a \f 5 \h  \* MERGEFORMAT </w:instrText>
      </w:r>
      <w:r w:rsidRPr="00F91653">
        <w:rPr>
          <w:rFonts w:ascii="仿宋" w:eastAsia="仿宋" w:hAnsi="仿宋"/>
          <w:sz w:val="32"/>
        </w:rPr>
        <w:fldChar w:fldCharType="separate"/>
      </w:r>
    </w:p>
    <w:p w:rsidR="00B4504A" w:rsidRPr="00F91653" w:rsidRDefault="00B4504A" w:rsidP="001D3426">
      <w:r w:rsidRPr="00F91653">
        <w:rPr>
          <w:rFonts w:ascii="仿宋" w:eastAsia="仿宋" w:hAnsi="仿宋"/>
        </w:rPr>
        <w:fldChar w:fldCharType="end"/>
      </w:r>
      <w:r w:rsidRPr="00F91653">
        <w:rPr>
          <w:rFonts w:ascii="仿宋" w:eastAsia="仿宋" w:hAnsi="仿宋"/>
        </w:rPr>
        <w:t xml:space="preserve"> </w:t>
      </w:r>
      <w:r w:rsidRPr="00D31DF3">
        <w:t xml:space="preserve"> </w:t>
      </w:r>
      <w:r>
        <w:rPr>
          <w:noProof/>
        </w:rPr>
        <w:pict>
          <v:shape id="图片 11" o:spid="_x0000_i1026" type="#_x0000_t75" style="width:697.5pt;height:300.75pt;visibility:visible">
            <v:imagedata r:id="rId13" o:title=""/>
          </v:shape>
        </w:pict>
      </w:r>
    </w:p>
    <w:p w:rsidR="00B4504A" w:rsidRPr="00F91653" w:rsidRDefault="00B4504A" w:rsidP="00545E20">
      <w:pPr>
        <w:spacing w:line="360" w:lineRule="auto"/>
      </w:pPr>
    </w:p>
    <w:p w:rsidR="00B4504A" w:rsidRDefault="00B4504A" w:rsidP="00545E20">
      <w:pPr>
        <w:spacing w:line="360" w:lineRule="auto"/>
      </w:pPr>
      <w:r>
        <w:rPr>
          <w:noProof/>
        </w:rPr>
        <w:pict>
          <v:shape id="图片 12" o:spid="_x0000_i1027" type="#_x0000_t75" style="width:697.5pt;height:338.25pt;visibility:visible">
            <v:imagedata r:id="rId14" o:title=""/>
          </v:shape>
        </w:pict>
      </w:r>
    </w:p>
    <w:p w:rsidR="00B4504A" w:rsidRDefault="00B4504A" w:rsidP="00545E20">
      <w:pPr>
        <w:spacing w:line="360" w:lineRule="auto"/>
      </w:pPr>
    </w:p>
    <w:p w:rsidR="00B4504A" w:rsidRDefault="00B4504A" w:rsidP="00545E20">
      <w:pPr>
        <w:spacing w:line="360" w:lineRule="auto"/>
      </w:pPr>
    </w:p>
    <w:p w:rsidR="00B4504A" w:rsidRDefault="00B4504A" w:rsidP="00545E20">
      <w:pPr>
        <w:spacing w:line="360" w:lineRule="auto"/>
      </w:pPr>
    </w:p>
    <w:p w:rsidR="00B4504A" w:rsidRPr="00F91653" w:rsidRDefault="00B4504A" w:rsidP="00545E20">
      <w:pPr>
        <w:spacing w:line="360" w:lineRule="auto"/>
      </w:pPr>
      <w:r>
        <w:rPr>
          <w:noProof/>
        </w:rPr>
        <w:pict>
          <v:shape id="图片 14" o:spid="_x0000_i1028" type="#_x0000_t75" style="width:697.5pt;height:345pt;visibility:visible">
            <v:imagedata r:id="rId15" o:title=""/>
          </v:shape>
        </w:pict>
      </w:r>
    </w:p>
    <w:sectPr w:rsidR="00B4504A" w:rsidRPr="00F91653" w:rsidSect="00F84408">
      <w:pgSz w:w="16838" w:h="11906" w:orient="landscape"/>
      <w:pgMar w:top="1803" w:right="1440" w:bottom="1803" w:left="1440" w:header="851" w:footer="992" w:gutter="0"/>
      <w:cols w:space="720"/>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04A" w:rsidRDefault="00B4504A">
      <w:r>
        <w:separator/>
      </w:r>
    </w:p>
  </w:endnote>
  <w:endnote w:type="continuationSeparator" w:id="0">
    <w:p w:rsidR="00B4504A" w:rsidRDefault="00B45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panose1 w:val="00000000000000000000"/>
    <w:charset w:val="86"/>
    <w:family w:val="auto"/>
    <w:notTrueType/>
    <w:pitch w:val="default"/>
    <w:sig w:usb0="00000001" w:usb1="080E0000" w:usb2="00000010" w:usb3="00000000" w:csb0="00040000"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Verdana">
    <w:panose1 w:val="020B0604030504040204"/>
    <w:charset w:val="00"/>
    <w:family w:val="swiss"/>
    <w:pitch w:val="variable"/>
    <w:sig w:usb0="20000287" w:usb1="00000000" w:usb2="00000000" w:usb3="00000000" w:csb0="0000019F" w:csb1="00000000"/>
  </w:font>
  <w:font w:name="华文楷体">
    <w:altName w:val="微软雅黑"/>
    <w:panose1 w:val="00000000000000000000"/>
    <w:charset w:val="86"/>
    <w:family w:val="auto"/>
    <w:notTrueType/>
    <w:pitch w:val="variable"/>
    <w:sig w:usb0="00000287" w:usb1="080E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4A" w:rsidRDefault="00B4504A">
    <w:pPr>
      <w:pStyle w:val="Footer"/>
      <w:jc w:val="center"/>
    </w:pPr>
  </w:p>
  <w:p w:rsidR="00B4504A" w:rsidRDefault="00B450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4A" w:rsidRDefault="00B4504A">
    <w:pPr>
      <w:pStyle w:val="Footer"/>
      <w:jc w:val="center"/>
    </w:pPr>
    <w:fldSimple w:instr="PAGE   \* MERGEFORMAT">
      <w:r w:rsidRPr="0093198A">
        <w:rPr>
          <w:noProof/>
          <w:lang w:val="zh-CN"/>
        </w:rPr>
        <w:t>27</w:t>
      </w:r>
    </w:fldSimple>
  </w:p>
  <w:p w:rsidR="00B4504A" w:rsidRDefault="00B450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04A" w:rsidRDefault="00B4504A">
      <w:r>
        <w:separator/>
      </w:r>
    </w:p>
  </w:footnote>
  <w:footnote w:type="continuationSeparator" w:id="0">
    <w:p w:rsidR="00B4504A" w:rsidRDefault="00B450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4A" w:rsidRPr="00794037" w:rsidRDefault="00B4504A" w:rsidP="00794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D3AC2"/>
    <w:multiLevelType w:val="hybridMultilevel"/>
    <w:tmpl w:val="C1F21AD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232039D"/>
    <w:multiLevelType w:val="hybridMultilevel"/>
    <w:tmpl w:val="04F6D420"/>
    <w:lvl w:ilvl="0" w:tplc="865025F8">
      <w:start w:val="1"/>
      <w:numFmt w:val="chineseCountingThousand"/>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3495471"/>
    <w:multiLevelType w:val="multilevel"/>
    <w:tmpl w:val="23495471"/>
    <w:lvl w:ilvl="0">
      <w:start w:val="1"/>
      <w:numFmt w:val="decimal"/>
      <w:lvlText w:val="%1."/>
      <w:lvlJc w:val="left"/>
      <w:pPr>
        <w:ind w:left="425" w:hanging="425"/>
      </w:pPr>
      <w:rPr>
        <w:rFonts w:cs="Times New Roman" w:hint="eastAsia"/>
      </w:rPr>
    </w:lvl>
    <w:lvl w:ilvl="1">
      <w:start w:val="1"/>
      <w:numFmt w:val="chineseCountingThousand"/>
      <w:suff w:val="nothing"/>
      <w:lvlText w:val="（%2）"/>
      <w:lvlJc w:val="left"/>
      <w:pPr>
        <w:ind w:left="3685" w:hanging="992"/>
      </w:pPr>
      <w:rPr>
        <w:rFonts w:cs="Times New Roman" w:hint="eastAsia"/>
      </w:rPr>
    </w:lvl>
    <w:lvl w:ilvl="2">
      <w:start w:val="1"/>
      <w:numFmt w:val="decimal"/>
      <w:pStyle w:val="Heading3"/>
      <w:lvlText w:val="%3."/>
      <w:lvlJc w:val="left"/>
      <w:pPr>
        <w:ind w:left="1843" w:hanging="1418"/>
      </w:pPr>
      <w:rPr>
        <w:rFonts w:cs="Times New Roman" w:hint="eastAsia"/>
      </w:rPr>
    </w:lvl>
    <w:lvl w:ilvl="3">
      <w:start w:val="1"/>
      <w:numFmt w:val="decimal"/>
      <w:suff w:val="nothing"/>
      <w:lvlText w:val="（%4）"/>
      <w:lvlJc w:val="left"/>
      <w:pPr>
        <w:ind w:left="1984" w:hanging="1984"/>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
    <w:nsid w:val="237E4BC9"/>
    <w:multiLevelType w:val="multilevel"/>
    <w:tmpl w:val="237E4BC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417324C1"/>
    <w:multiLevelType w:val="multilevel"/>
    <w:tmpl w:val="87740364"/>
    <w:lvl w:ilvl="0">
      <w:start w:val="1"/>
      <w:numFmt w:val="chineseCountingThousand"/>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529E3910"/>
    <w:multiLevelType w:val="multilevel"/>
    <w:tmpl w:val="529E3910"/>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5708057C"/>
    <w:multiLevelType w:val="hybridMultilevel"/>
    <w:tmpl w:val="A9801C7E"/>
    <w:lvl w:ilvl="0" w:tplc="9892A98A">
      <w:start w:val="6"/>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57A515A0"/>
    <w:multiLevelType w:val="multilevel"/>
    <w:tmpl w:val="57A515A0"/>
    <w:lvl w:ilvl="0">
      <w:start w:val="1"/>
      <w:numFmt w:val="decimal"/>
      <w:lvlText w:val="%1."/>
      <w:lvlJc w:val="left"/>
      <w:pPr>
        <w:ind w:left="420" w:hanging="420"/>
      </w:pPr>
      <w:rPr>
        <w:rFonts w:ascii="Times New Roman" w:hAnsi="Times New Roman" w:cs="Times New Roman" w:hint="default"/>
        <w:sz w:val="28"/>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7AA438DA"/>
    <w:multiLevelType w:val="hybridMultilevel"/>
    <w:tmpl w:val="1ED42C08"/>
    <w:lvl w:ilvl="0" w:tplc="ED2E98BE">
      <w:start w:val="1"/>
      <w:numFmt w:val="chineseCountingThousand"/>
      <w:suff w:val="nothing"/>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7"/>
  </w:num>
  <w:num w:numId="3">
    <w:abstractNumId w:val="3"/>
  </w:num>
  <w:num w:numId="4">
    <w:abstractNumId w:val="5"/>
  </w:num>
  <w:num w:numId="5">
    <w:abstractNumId w:val="4"/>
  </w:num>
  <w:num w:numId="6">
    <w:abstractNumId w:val="0"/>
  </w:num>
  <w:num w:numId="7">
    <w:abstractNumId w:val="2"/>
  </w:num>
  <w:num w:numId="8">
    <w:abstractNumId w:val="6"/>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60"/>
  <w:drawingGridVerticalSpacing w:val="218"/>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FED"/>
    <w:rsid w:val="00002F8E"/>
    <w:rsid w:val="00011CF8"/>
    <w:rsid w:val="0001726B"/>
    <w:rsid w:val="0002018A"/>
    <w:rsid w:val="00032AF4"/>
    <w:rsid w:val="000351AC"/>
    <w:rsid w:val="00040A0A"/>
    <w:rsid w:val="00040FA1"/>
    <w:rsid w:val="0004362E"/>
    <w:rsid w:val="000441D3"/>
    <w:rsid w:val="00045A38"/>
    <w:rsid w:val="000530AC"/>
    <w:rsid w:val="00055AF6"/>
    <w:rsid w:val="00057F48"/>
    <w:rsid w:val="00060BC8"/>
    <w:rsid w:val="00065C53"/>
    <w:rsid w:val="00070F8E"/>
    <w:rsid w:val="000809E1"/>
    <w:rsid w:val="00084204"/>
    <w:rsid w:val="0008518B"/>
    <w:rsid w:val="00087CA1"/>
    <w:rsid w:val="00090A02"/>
    <w:rsid w:val="00092F05"/>
    <w:rsid w:val="00093FCE"/>
    <w:rsid w:val="00094BFC"/>
    <w:rsid w:val="00095914"/>
    <w:rsid w:val="0009635B"/>
    <w:rsid w:val="000B04C9"/>
    <w:rsid w:val="000B1BA4"/>
    <w:rsid w:val="000B7259"/>
    <w:rsid w:val="000D0432"/>
    <w:rsid w:val="000D3156"/>
    <w:rsid w:val="000D47D5"/>
    <w:rsid w:val="000E2B2A"/>
    <w:rsid w:val="000E325B"/>
    <w:rsid w:val="000E4F3A"/>
    <w:rsid w:val="000F6549"/>
    <w:rsid w:val="000F7223"/>
    <w:rsid w:val="001158F1"/>
    <w:rsid w:val="00124015"/>
    <w:rsid w:val="0012797D"/>
    <w:rsid w:val="0013496F"/>
    <w:rsid w:val="001403D3"/>
    <w:rsid w:val="0014257C"/>
    <w:rsid w:val="0014285D"/>
    <w:rsid w:val="00146904"/>
    <w:rsid w:val="00147D7C"/>
    <w:rsid w:val="00154292"/>
    <w:rsid w:val="00155B59"/>
    <w:rsid w:val="00157C5D"/>
    <w:rsid w:val="0016330D"/>
    <w:rsid w:val="00163DB1"/>
    <w:rsid w:val="00166ED9"/>
    <w:rsid w:val="001708C4"/>
    <w:rsid w:val="00172103"/>
    <w:rsid w:val="00172A27"/>
    <w:rsid w:val="00181FD2"/>
    <w:rsid w:val="00185857"/>
    <w:rsid w:val="001902A7"/>
    <w:rsid w:val="00191858"/>
    <w:rsid w:val="00194B6E"/>
    <w:rsid w:val="00195DA1"/>
    <w:rsid w:val="00196E79"/>
    <w:rsid w:val="00197FE0"/>
    <w:rsid w:val="001A3B47"/>
    <w:rsid w:val="001A6294"/>
    <w:rsid w:val="001C5D20"/>
    <w:rsid w:val="001C7ABC"/>
    <w:rsid w:val="001D3426"/>
    <w:rsid w:val="001D3AF7"/>
    <w:rsid w:val="001D4B6E"/>
    <w:rsid w:val="001D75EB"/>
    <w:rsid w:val="001E25CD"/>
    <w:rsid w:val="001E28E4"/>
    <w:rsid w:val="001E29BB"/>
    <w:rsid w:val="001F13CC"/>
    <w:rsid w:val="001F1D93"/>
    <w:rsid w:val="001F6EFC"/>
    <w:rsid w:val="00201577"/>
    <w:rsid w:val="0020515A"/>
    <w:rsid w:val="002064E6"/>
    <w:rsid w:val="00211574"/>
    <w:rsid w:val="00214CAC"/>
    <w:rsid w:val="002166F9"/>
    <w:rsid w:val="00217A6E"/>
    <w:rsid w:val="00223E27"/>
    <w:rsid w:val="00225BAE"/>
    <w:rsid w:val="0022665A"/>
    <w:rsid w:val="00240F78"/>
    <w:rsid w:val="0024288A"/>
    <w:rsid w:val="0025036C"/>
    <w:rsid w:val="00257740"/>
    <w:rsid w:val="00261B1D"/>
    <w:rsid w:val="00267AD3"/>
    <w:rsid w:val="002708F8"/>
    <w:rsid w:val="00270A25"/>
    <w:rsid w:val="002726B7"/>
    <w:rsid w:val="00275D4A"/>
    <w:rsid w:val="0028079B"/>
    <w:rsid w:val="0028284A"/>
    <w:rsid w:val="002914FF"/>
    <w:rsid w:val="002A65D6"/>
    <w:rsid w:val="002B33DE"/>
    <w:rsid w:val="002B7058"/>
    <w:rsid w:val="002B7961"/>
    <w:rsid w:val="002B7C41"/>
    <w:rsid w:val="002C244D"/>
    <w:rsid w:val="002D17F3"/>
    <w:rsid w:val="002D6E07"/>
    <w:rsid w:val="002D761E"/>
    <w:rsid w:val="002D7D99"/>
    <w:rsid w:val="002E00CF"/>
    <w:rsid w:val="002E06C8"/>
    <w:rsid w:val="002E2032"/>
    <w:rsid w:val="002E225A"/>
    <w:rsid w:val="002F1EE0"/>
    <w:rsid w:val="002F4565"/>
    <w:rsid w:val="002F56DE"/>
    <w:rsid w:val="003015C1"/>
    <w:rsid w:val="00302456"/>
    <w:rsid w:val="00303A51"/>
    <w:rsid w:val="00310CD8"/>
    <w:rsid w:val="0031526B"/>
    <w:rsid w:val="003204A3"/>
    <w:rsid w:val="0032236A"/>
    <w:rsid w:val="00323203"/>
    <w:rsid w:val="0032378C"/>
    <w:rsid w:val="00324855"/>
    <w:rsid w:val="00327AEF"/>
    <w:rsid w:val="00330C65"/>
    <w:rsid w:val="00333587"/>
    <w:rsid w:val="0033649E"/>
    <w:rsid w:val="0033725D"/>
    <w:rsid w:val="00337AEC"/>
    <w:rsid w:val="0034029A"/>
    <w:rsid w:val="0034162F"/>
    <w:rsid w:val="0035364D"/>
    <w:rsid w:val="00357FBC"/>
    <w:rsid w:val="00365124"/>
    <w:rsid w:val="0036712A"/>
    <w:rsid w:val="00370E89"/>
    <w:rsid w:val="00372BFF"/>
    <w:rsid w:val="00384830"/>
    <w:rsid w:val="003871CB"/>
    <w:rsid w:val="003A3CC7"/>
    <w:rsid w:val="003A7BB8"/>
    <w:rsid w:val="003B5394"/>
    <w:rsid w:val="003C05A4"/>
    <w:rsid w:val="003C1C6B"/>
    <w:rsid w:val="003C3047"/>
    <w:rsid w:val="003C3F75"/>
    <w:rsid w:val="003C5B56"/>
    <w:rsid w:val="003D3553"/>
    <w:rsid w:val="003F0CEF"/>
    <w:rsid w:val="003F5F84"/>
    <w:rsid w:val="0040087B"/>
    <w:rsid w:val="0040649F"/>
    <w:rsid w:val="00406AFD"/>
    <w:rsid w:val="004114E2"/>
    <w:rsid w:val="00411C29"/>
    <w:rsid w:val="004120E0"/>
    <w:rsid w:val="00412E26"/>
    <w:rsid w:val="00414319"/>
    <w:rsid w:val="00415CCD"/>
    <w:rsid w:val="0042066C"/>
    <w:rsid w:val="00433F08"/>
    <w:rsid w:val="00437DBB"/>
    <w:rsid w:val="00446A58"/>
    <w:rsid w:val="004477B7"/>
    <w:rsid w:val="00467201"/>
    <w:rsid w:val="004774F5"/>
    <w:rsid w:val="0048206B"/>
    <w:rsid w:val="00482C51"/>
    <w:rsid w:val="004844BF"/>
    <w:rsid w:val="00495773"/>
    <w:rsid w:val="004A2C52"/>
    <w:rsid w:val="004A3A1C"/>
    <w:rsid w:val="004B45DE"/>
    <w:rsid w:val="004B5A5B"/>
    <w:rsid w:val="004B7BB3"/>
    <w:rsid w:val="004C4C4E"/>
    <w:rsid w:val="004C541A"/>
    <w:rsid w:val="004D14B5"/>
    <w:rsid w:val="004D1D6F"/>
    <w:rsid w:val="004D38A1"/>
    <w:rsid w:val="004D7C75"/>
    <w:rsid w:val="004E1BE3"/>
    <w:rsid w:val="004E44E6"/>
    <w:rsid w:val="004F34D8"/>
    <w:rsid w:val="004F3E10"/>
    <w:rsid w:val="004F5DB8"/>
    <w:rsid w:val="0050132F"/>
    <w:rsid w:val="00503112"/>
    <w:rsid w:val="005032FB"/>
    <w:rsid w:val="00503DD1"/>
    <w:rsid w:val="00511832"/>
    <w:rsid w:val="0051288C"/>
    <w:rsid w:val="005170C4"/>
    <w:rsid w:val="00522046"/>
    <w:rsid w:val="005220AC"/>
    <w:rsid w:val="00527594"/>
    <w:rsid w:val="00527687"/>
    <w:rsid w:val="005341B2"/>
    <w:rsid w:val="00536C57"/>
    <w:rsid w:val="00541895"/>
    <w:rsid w:val="00545E15"/>
    <w:rsid w:val="00545E20"/>
    <w:rsid w:val="0054628D"/>
    <w:rsid w:val="00550F93"/>
    <w:rsid w:val="00555CB1"/>
    <w:rsid w:val="005579E9"/>
    <w:rsid w:val="00564B3F"/>
    <w:rsid w:val="00565A60"/>
    <w:rsid w:val="0057052C"/>
    <w:rsid w:val="00572E65"/>
    <w:rsid w:val="0058044B"/>
    <w:rsid w:val="00587954"/>
    <w:rsid w:val="005958A5"/>
    <w:rsid w:val="005A0380"/>
    <w:rsid w:val="005A1AD9"/>
    <w:rsid w:val="005A3663"/>
    <w:rsid w:val="005B322F"/>
    <w:rsid w:val="005C1019"/>
    <w:rsid w:val="005C4E3D"/>
    <w:rsid w:val="005D21F9"/>
    <w:rsid w:val="005D308B"/>
    <w:rsid w:val="005D4465"/>
    <w:rsid w:val="005D5AF0"/>
    <w:rsid w:val="005D68BC"/>
    <w:rsid w:val="005D7578"/>
    <w:rsid w:val="005E339D"/>
    <w:rsid w:val="005E64B4"/>
    <w:rsid w:val="005E67F0"/>
    <w:rsid w:val="00605F9A"/>
    <w:rsid w:val="00613B84"/>
    <w:rsid w:val="00621456"/>
    <w:rsid w:val="0062161A"/>
    <w:rsid w:val="006338E2"/>
    <w:rsid w:val="00647E73"/>
    <w:rsid w:val="00654F04"/>
    <w:rsid w:val="00660472"/>
    <w:rsid w:val="00660954"/>
    <w:rsid w:val="0066726E"/>
    <w:rsid w:val="0067158A"/>
    <w:rsid w:val="00671FEC"/>
    <w:rsid w:val="006744E5"/>
    <w:rsid w:val="006752A6"/>
    <w:rsid w:val="00676DAE"/>
    <w:rsid w:val="00685316"/>
    <w:rsid w:val="00695325"/>
    <w:rsid w:val="006A05F4"/>
    <w:rsid w:val="006A4499"/>
    <w:rsid w:val="006B0710"/>
    <w:rsid w:val="006B1300"/>
    <w:rsid w:val="006B381E"/>
    <w:rsid w:val="006C0FB8"/>
    <w:rsid w:val="006C561D"/>
    <w:rsid w:val="006D20C8"/>
    <w:rsid w:val="006E1EAA"/>
    <w:rsid w:val="006E3D58"/>
    <w:rsid w:val="006E4B1B"/>
    <w:rsid w:val="006E66A5"/>
    <w:rsid w:val="006E7581"/>
    <w:rsid w:val="0070546B"/>
    <w:rsid w:val="0070729D"/>
    <w:rsid w:val="00707F0E"/>
    <w:rsid w:val="0071217E"/>
    <w:rsid w:val="00717A1C"/>
    <w:rsid w:val="00720095"/>
    <w:rsid w:val="007255BF"/>
    <w:rsid w:val="00731AE6"/>
    <w:rsid w:val="00731D0F"/>
    <w:rsid w:val="007327A9"/>
    <w:rsid w:val="00741989"/>
    <w:rsid w:val="00745B88"/>
    <w:rsid w:val="00747376"/>
    <w:rsid w:val="0075134B"/>
    <w:rsid w:val="007528EE"/>
    <w:rsid w:val="00757D7C"/>
    <w:rsid w:val="007605E3"/>
    <w:rsid w:val="00761818"/>
    <w:rsid w:val="00766AA9"/>
    <w:rsid w:val="0077070D"/>
    <w:rsid w:val="00770EFA"/>
    <w:rsid w:val="00783184"/>
    <w:rsid w:val="00783503"/>
    <w:rsid w:val="007937B3"/>
    <w:rsid w:val="00794037"/>
    <w:rsid w:val="00794848"/>
    <w:rsid w:val="00794E2F"/>
    <w:rsid w:val="00796A5B"/>
    <w:rsid w:val="007A06C9"/>
    <w:rsid w:val="007A274C"/>
    <w:rsid w:val="007B0C03"/>
    <w:rsid w:val="007B24AB"/>
    <w:rsid w:val="007C1406"/>
    <w:rsid w:val="007D1051"/>
    <w:rsid w:val="007D1CD4"/>
    <w:rsid w:val="007D26CA"/>
    <w:rsid w:val="007D3D30"/>
    <w:rsid w:val="007D69FA"/>
    <w:rsid w:val="007D6E49"/>
    <w:rsid w:val="007E3AB2"/>
    <w:rsid w:val="007E489F"/>
    <w:rsid w:val="007E6AD6"/>
    <w:rsid w:val="007F386D"/>
    <w:rsid w:val="0080048F"/>
    <w:rsid w:val="00806C25"/>
    <w:rsid w:val="00813A51"/>
    <w:rsid w:val="00822630"/>
    <w:rsid w:val="0082311F"/>
    <w:rsid w:val="00823194"/>
    <w:rsid w:val="0082355B"/>
    <w:rsid w:val="00830411"/>
    <w:rsid w:val="00831E7C"/>
    <w:rsid w:val="0083652E"/>
    <w:rsid w:val="00844E6D"/>
    <w:rsid w:val="00847D54"/>
    <w:rsid w:val="0085117F"/>
    <w:rsid w:val="008546A9"/>
    <w:rsid w:val="00854D50"/>
    <w:rsid w:val="00863B0A"/>
    <w:rsid w:val="0087016B"/>
    <w:rsid w:val="008714DA"/>
    <w:rsid w:val="00877DF3"/>
    <w:rsid w:val="008800DD"/>
    <w:rsid w:val="00881EA0"/>
    <w:rsid w:val="00885BBB"/>
    <w:rsid w:val="00885D1F"/>
    <w:rsid w:val="008902CD"/>
    <w:rsid w:val="008964CD"/>
    <w:rsid w:val="00897FC5"/>
    <w:rsid w:val="008A2367"/>
    <w:rsid w:val="008A630A"/>
    <w:rsid w:val="008A7404"/>
    <w:rsid w:val="008A76EE"/>
    <w:rsid w:val="008B53D4"/>
    <w:rsid w:val="008B6178"/>
    <w:rsid w:val="008B7945"/>
    <w:rsid w:val="008B7EB6"/>
    <w:rsid w:val="008C078F"/>
    <w:rsid w:val="008C26EF"/>
    <w:rsid w:val="008C34A8"/>
    <w:rsid w:val="008C687A"/>
    <w:rsid w:val="008D04CE"/>
    <w:rsid w:val="008D2426"/>
    <w:rsid w:val="008D4C9C"/>
    <w:rsid w:val="008D509A"/>
    <w:rsid w:val="008D7C17"/>
    <w:rsid w:val="008E12D7"/>
    <w:rsid w:val="008E3CD8"/>
    <w:rsid w:val="008E6A31"/>
    <w:rsid w:val="008F1BBF"/>
    <w:rsid w:val="008F2CBF"/>
    <w:rsid w:val="008F3BB0"/>
    <w:rsid w:val="008F4387"/>
    <w:rsid w:val="00901590"/>
    <w:rsid w:val="00901D10"/>
    <w:rsid w:val="00904BF6"/>
    <w:rsid w:val="00907E48"/>
    <w:rsid w:val="009109DE"/>
    <w:rsid w:val="00914968"/>
    <w:rsid w:val="009172E6"/>
    <w:rsid w:val="00922F65"/>
    <w:rsid w:val="0092455B"/>
    <w:rsid w:val="009259B3"/>
    <w:rsid w:val="00930933"/>
    <w:rsid w:val="0093198A"/>
    <w:rsid w:val="009362EE"/>
    <w:rsid w:val="0094170C"/>
    <w:rsid w:val="00951584"/>
    <w:rsid w:val="00951CBD"/>
    <w:rsid w:val="009600DF"/>
    <w:rsid w:val="00963726"/>
    <w:rsid w:val="00965C11"/>
    <w:rsid w:val="00965CF7"/>
    <w:rsid w:val="00974209"/>
    <w:rsid w:val="00974F2D"/>
    <w:rsid w:val="00994684"/>
    <w:rsid w:val="009960EF"/>
    <w:rsid w:val="00997666"/>
    <w:rsid w:val="009A0800"/>
    <w:rsid w:val="009A169C"/>
    <w:rsid w:val="009A2CA9"/>
    <w:rsid w:val="009A6B55"/>
    <w:rsid w:val="009C160B"/>
    <w:rsid w:val="009C26B9"/>
    <w:rsid w:val="009C5F48"/>
    <w:rsid w:val="009C78ED"/>
    <w:rsid w:val="009C7FEF"/>
    <w:rsid w:val="009D28AF"/>
    <w:rsid w:val="009D3463"/>
    <w:rsid w:val="009F0F6D"/>
    <w:rsid w:val="009F3EEB"/>
    <w:rsid w:val="009F7DA2"/>
    <w:rsid w:val="00A02C04"/>
    <w:rsid w:val="00A0403C"/>
    <w:rsid w:val="00A043BA"/>
    <w:rsid w:val="00A07458"/>
    <w:rsid w:val="00A168B2"/>
    <w:rsid w:val="00A175FB"/>
    <w:rsid w:val="00A25D3F"/>
    <w:rsid w:val="00A35C93"/>
    <w:rsid w:val="00A3790D"/>
    <w:rsid w:val="00A40E4B"/>
    <w:rsid w:val="00A4510F"/>
    <w:rsid w:val="00A455C4"/>
    <w:rsid w:val="00A52F4D"/>
    <w:rsid w:val="00A5553E"/>
    <w:rsid w:val="00A564DF"/>
    <w:rsid w:val="00A60040"/>
    <w:rsid w:val="00A6258D"/>
    <w:rsid w:val="00A669D6"/>
    <w:rsid w:val="00A70048"/>
    <w:rsid w:val="00A70603"/>
    <w:rsid w:val="00A7216D"/>
    <w:rsid w:val="00A730A3"/>
    <w:rsid w:val="00A74E35"/>
    <w:rsid w:val="00A75927"/>
    <w:rsid w:val="00A760B1"/>
    <w:rsid w:val="00A92908"/>
    <w:rsid w:val="00A932CD"/>
    <w:rsid w:val="00A93E31"/>
    <w:rsid w:val="00A9416B"/>
    <w:rsid w:val="00A96B1D"/>
    <w:rsid w:val="00AA6754"/>
    <w:rsid w:val="00AA7F24"/>
    <w:rsid w:val="00AB317A"/>
    <w:rsid w:val="00AC08B3"/>
    <w:rsid w:val="00AC3ECB"/>
    <w:rsid w:val="00AD5CED"/>
    <w:rsid w:val="00AE3C1D"/>
    <w:rsid w:val="00AE4A8B"/>
    <w:rsid w:val="00AE633D"/>
    <w:rsid w:val="00AF1478"/>
    <w:rsid w:val="00B00278"/>
    <w:rsid w:val="00B00724"/>
    <w:rsid w:val="00B05F14"/>
    <w:rsid w:val="00B065D0"/>
    <w:rsid w:val="00B13AA6"/>
    <w:rsid w:val="00B14DA1"/>
    <w:rsid w:val="00B200B3"/>
    <w:rsid w:val="00B22CD3"/>
    <w:rsid w:val="00B253EF"/>
    <w:rsid w:val="00B3087C"/>
    <w:rsid w:val="00B43CA5"/>
    <w:rsid w:val="00B4504A"/>
    <w:rsid w:val="00B4646D"/>
    <w:rsid w:val="00B5060D"/>
    <w:rsid w:val="00B52640"/>
    <w:rsid w:val="00B52E87"/>
    <w:rsid w:val="00B54D51"/>
    <w:rsid w:val="00B61839"/>
    <w:rsid w:val="00B639E7"/>
    <w:rsid w:val="00B647DA"/>
    <w:rsid w:val="00B677CC"/>
    <w:rsid w:val="00B7345F"/>
    <w:rsid w:val="00B76F25"/>
    <w:rsid w:val="00B77297"/>
    <w:rsid w:val="00B80F04"/>
    <w:rsid w:val="00B81C41"/>
    <w:rsid w:val="00B83AC4"/>
    <w:rsid w:val="00B900B2"/>
    <w:rsid w:val="00B97C32"/>
    <w:rsid w:val="00BA01B2"/>
    <w:rsid w:val="00BA0EC7"/>
    <w:rsid w:val="00BA5069"/>
    <w:rsid w:val="00BD42CD"/>
    <w:rsid w:val="00BD76D5"/>
    <w:rsid w:val="00BE6F49"/>
    <w:rsid w:val="00BF0E40"/>
    <w:rsid w:val="00BF0E94"/>
    <w:rsid w:val="00BF6224"/>
    <w:rsid w:val="00C078B4"/>
    <w:rsid w:val="00C07B30"/>
    <w:rsid w:val="00C07BD3"/>
    <w:rsid w:val="00C17EE2"/>
    <w:rsid w:val="00C22C88"/>
    <w:rsid w:val="00C33F1D"/>
    <w:rsid w:val="00C432BF"/>
    <w:rsid w:val="00C45C54"/>
    <w:rsid w:val="00C47DA6"/>
    <w:rsid w:val="00C50520"/>
    <w:rsid w:val="00C52983"/>
    <w:rsid w:val="00C558FF"/>
    <w:rsid w:val="00C66361"/>
    <w:rsid w:val="00C766F3"/>
    <w:rsid w:val="00C82D98"/>
    <w:rsid w:val="00C85710"/>
    <w:rsid w:val="00C90A0F"/>
    <w:rsid w:val="00C9244E"/>
    <w:rsid w:val="00C92C2B"/>
    <w:rsid w:val="00CA1F91"/>
    <w:rsid w:val="00CA67D1"/>
    <w:rsid w:val="00CB56BF"/>
    <w:rsid w:val="00CC0681"/>
    <w:rsid w:val="00CC6ACB"/>
    <w:rsid w:val="00CD0723"/>
    <w:rsid w:val="00CD09AF"/>
    <w:rsid w:val="00CD62E8"/>
    <w:rsid w:val="00CD7536"/>
    <w:rsid w:val="00CD7976"/>
    <w:rsid w:val="00CD7D0B"/>
    <w:rsid w:val="00CE114E"/>
    <w:rsid w:val="00CE20BE"/>
    <w:rsid w:val="00CE7883"/>
    <w:rsid w:val="00CF015F"/>
    <w:rsid w:val="00D040D1"/>
    <w:rsid w:val="00D112C7"/>
    <w:rsid w:val="00D149E9"/>
    <w:rsid w:val="00D15764"/>
    <w:rsid w:val="00D15909"/>
    <w:rsid w:val="00D21353"/>
    <w:rsid w:val="00D27DEC"/>
    <w:rsid w:val="00D31DF3"/>
    <w:rsid w:val="00D400F0"/>
    <w:rsid w:val="00D409C5"/>
    <w:rsid w:val="00D50A99"/>
    <w:rsid w:val="00D51D40"/>
    <w:rsid w:val="00D60D4B"/>
    <w:rsid w:val="00D67FAB"/>
    <w:rsid w:val="00D7103F"/>
    <w:rsid w:val="00D72933"/>
    <w:rsid w:val="00D72A58"/>
    <w:rsid w:val="00D73B3C"/>
    <w:rsid w:val="00D7404A"/>
    <w:rsid w:val="00D77083"/>
    <w:rsid w:val="00D84AB4"/>
    <w:rsid w:val="00D852C0"/>
    <w:rsid w:val="00D904E7"/>
    <w:rsid w:val="00DA01BB"/>
    <w:rsid w:val="00DA0883"/>
    <w:rsid w:val="00DA3CC8"/>
    <w:rsid w:val="00DB387B"/>
    <w:rsid w:val="00DB46AC"/>
    <w:rsid w:val="00DB7A3D"/>
    <w:rsid w:val="00DB7D50"/>
    <w:rsid w:val="00DC0F8D"/>
    <w:rsid w:val="00DC1052"/>
    <w:rsid w:val="00DC2960"/>
    <w:rsid w:val="00DC40D6"/>
    <w:rsid w:val="00DD0BF5"/>
    <w:rsid w:val="00DD1D77"/>
    <w:rsid w:val="00DE41D8"/>
    <w:rsid w:val="00DE7374"/>
    <w:rsid w:val="00DF6EDA"/>
    <w:rsid w:val="00E01320"/>
    <w:rsid w:val="00E02526"/>
    <w:rsid w:val="00E041A5"/>
    <w:rsid w:val="00E04878"/>
    <w:rsid w:val="00E103C8"/>
    <w:rsid w:val="00E15827"/>
    <w:rsid w:val="00E15ED6"/>
    <w:rsid w:val="00E17BA8"/>
    <w:rsid w:val="00E20830"/>
    <w:rsid w:val="00E21AAC"/>
    <w:rsid w:val="00E23A0F"/>
    <w:rsid w:val="00E26C3B"/>
    <w:rsid w:val="00E310FC"/>
    <w:rsid w:val="00E354A7"/>
    <w:rsid w:val="00E35E35"/>
    <w:rsid w:val="00E368AC"/>
    <w:rsid w:val="00E44730"/>
    <w:rsid w:val="00E44F8F"/>
    <w:rsid w:val="00E4790C"/>
    <w:rsid w:val="00E47DD2"/>
    <w:rsid w:val="00E64E96"/>
    <w:rsid w:val="00E7220C"/>
    <w:rsid w:val="00E759DE"/>
    <w:rsid w:val="00E831B9"/>
    <w:rsid w:val="00E85200"/>
    <w:rsid w:val="00E879D6"/>
    <w:rsid w:val="00E95CB4"/>
    <w:rsid w:val="00E9702F"/>
    <w:rsid w:val="00E97BDB"/>
    <w:rsid w:val="00E97DFE"/>
    <w:rsid w:val="00EA1774"/>
    <w:rsid w:val="00EA6800"/>
    <w:rsid w:val="00EC0885"/>
    <w:rsid w:val="00EC2323"/>
    <w:rsid w:val="00EC44A9"/>
    <w:rsid w:val="00EC6969"/>
    <w:rsid w:val="00ED0427"/>
    <w:rsid w:val="00ED1FC2"/>
    <w:rsid w:val="00ED5C7B"/>
    <w:rsid w:val="00ED76EA"/>
    <w:rsid w:val="00ED7A96"/>
    <w:rsid w:val="00EE0CEC"/>
    <w:rsid w:val="00EE2D06"/>
    <w:rsid w:val="00EE3B3F"/>
    <w:rsid w:val="00EF4788"/>
    <w:rsid w:val="00EF7A6D"/>
    <w:rsid w:val="00F025A6"/>
    <w:rsid w:val="00F042BD"/>
    <w:rsid w:val="00F054D1"/>
    <w:rsid w:val="00F13D62"/>
    <w:rsid w:val="00F140BD"/>
    <w:rsid w:val="00F14F9C"/>
    <w:rsid w:val="00F21971"/>
    <w:rsid w:val="00F45C41"/>
    <w:rsid w:val="00F51D2C"/>
    <w:rsid w:val="00F52303"/>
    <w:rsid w:val="00F531D4"/>
    <w:rsid w:val="00F54A57"/>
    <w:rsid w:val="00F55D9E"/>
    <w:rsid w:val="00F6082F"/>
    <w:rsid w:val="00F63D6D"/>
    <w:rsid w:val="00F64B20"/>
    <w:rsid w:val="00F839AD"/>
    <w:rsid w:val="00F84408"/>
    <w:rsid w:val="00F851F6"/>
    <w:rsid w:val="00F9053D"/>
    <w:rsid w:val="00F90C4F"/>
    <w:rsid w:val="00F91653"/>
    <w:rsid w:val="00F91E45"/>
    <w:rsid w:val="00F92D69"/>
    <w:rsid w:val="00F9387E"/>
    <w:rsid w:val="00F940A7"/>
    <w:rsid w:val="00F940BF"/>
    <w:rsid w:val="00F978C4"/>
    <w:rsid w:val="00FA0C81"/>
    <w:rsid w:val="00FA518A"/>
    <w:rsid w:val="00FA5E0F"/>
    <w:rsid w:val="00FA62F4"/>
    <w:rsid w:val="00FB74AD"/>
    <w:rsid w:val="00FC14F6"/>
    <w:rsid w:val="00FC24C8"/>
    <w:rsid w:val="00FC3090"/>
    <w:rsid w:val="00FC43AD"/>
    <w:rsid w:val="00FC5F54"/>
    <w:rsid w:val="00FD2388"/>
    <w:rsid w:val="00FD4C92"/>
    <w:rsid w:val="00FE0331"/>
    <w:rsid w:val="00FE32F3"/>
    <w:rsid w:val="00FE3864"/>
    <w:rsid w:val="00FF0391"/>
    <w:rsid w:val="00FF153B"/>
    <w:rsid w:val="00FF2F33"/>
    <w:rsid w:val="00FF34BA"/>
    <w:rsid w:val="035473D0"/>
    <w:rsid w:val="0D0E4978"/>
    <w:rsid w:val="0E3137D5"/>
    <w:rsid w:val="0F4A7B25"/>
    <w:rsid w:val="10F75262"/>
    <w:rsid w:val="1571763A"/>
    <w:rsid w:val="18B22F8F"/>
    <w:rsid w:val="1CD949E4"/>
    <w:rsid w:val="26330B38"/>
    <w:rsid w:val="2C493FB6"/>
    <w:rsid w:val="2C622962"/>
    <w:rsid w:val="2C9256AF"/>
    <w:rsid w:val="2EE70102"/>
    <w:rsid w:val="321F2DC7"/>
    <w:rsid w:val="32B92FC6"/>
    <w:rsid w:val="39C159CC"/>
    <w:rsid w:val="39F07CA5"/>
    <w:rsid w:val="44EF65A4"/>
    <w:rsid w:val="45F64BD8"/>
    <w:rsid w:val="47B270AC"/>
    <w:rsid w:val="48AB2B47"/>
    <w:rsid w:val="51720407"/>
    <w:rsid w:val="538C361F"/>
    <w:rsid w:val="54A808F4"/>
    <w:rsid w:val="593E6D79"/>
    <w:rsid w:val="5E567D56"/>
    <w:rsid w:val="609E0F14"/>
    <w:rsid w:val="6198332B"/>
    <w:rsid w:val="65474D35"/>
    <w:rsid w:val="69326925"/>
    <w:rsid w:val="73014A17"/>
    <w:rsid w:val="73B64AE5"/>
    <w:rsid w:val="7FDA03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DE"/>
    <w:pPr>
      <w:widowControl w:val="0"/>
      <w:jc w:val="both"/>
    </w:pPr>
    <w:rPr>
      <w:rFonts w:eastAsia="仿宋体"/>
      <w:sz w:val="32"/>
      <w:szCs w:val="20"/>
    </w:rPr>
  </w:style>
  <w:style w:type="paragraph" w:styleId="Heading1">
    <w:name w:val="heading 1"/>
    <w:basedOn w:val="Normal"/>
    <w:next w:val="Normal"/>
    <w:link w:val="Heading1Char"/>
    <w:uiPriority w:val="99"/>
    <w:qFormat/>
    <w:rsid w:val="009109D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9109DE"/>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Heading3Char"/>
    <w:uiPriority w:val="99"/>
    <w:qFormat/>
    <w:rsid w:val="009109DE"/>
    <w:pPr>
      <w:keepNext/>
      <w:keepLines/>
      <w:numPr>
        <w:ilvl w:val="2"/>
        <w:numId w:val="1"/>
      </w:numPr>
      <w:outlineLvl w:val="2"/>
    </w:pPr>
    <w:rPr>
      <w:rFonts w:eastAsia="仿宋"/>
      <w:bCs/>
      <w:kern w:val="0"/>
      <w:szCs w:val="24"/>
    </w:rPr>
  </w:style>
  <w:style w:type="paragraph" w:styleId="Heading4">
    <w:name w:val="heading 4"/>
    <w:basedOn w:val="Normal"/>
    <w:next w:val="Normal"/>
    <w:link w:val="Heading4Char"/>
    <w:uiPriority w:val="99"/>
    <w:qFormat/>
    <w:rsid w:val="009109DE"/>
    <w:pPr>
      <w:keepNext/>
      <w:keepLines/>
      <w:spacing w:before="280" w:after="290" w:line="376" w:lineRule="auto"/>
      <w:outlineLvl w:val="3"/>
    </w:pPr>
    <w:rPr>
      <w:rFonts w:ascii="Calibri Light" w:eastAsia="宋体" w:hAnsi="Calibri Light"/>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61D"/>
    <w:rPr>
      <w:rFonts w:eastAsia="仿宋体" w:cs="Times New Roman"/>
      <w:b/>
      <w:bCs/>
      <w:kern w:val="44"/>
      <w:sz w:val="44"/>
      <w:szCs w:val="44"/>
    </w:rPr>
  </w:style>
  <w:style w:type="character" w:customStyle="1" w:styleId="Heading2Char">
    <w:name w:val="Heading 2 Char"/>
    <w:basedOn w:val="DefaultParagraphFont"/>
    <w:link w:val="Heading2"/>
    <w:uiPriority w:val="99"/>
    <w:semiHidden/>
    <w:locked/>
    <w:rsid w:val="006C561D"/>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9109DE"/>
    <w:rPr>
      <w:rFonts w:ascii="Times New Roman" w:eastAsia="仿宋" w:hAnsi="Times New Roman" w:cs="Times New Roman"/>
      <w:sz w:val="24"/>
    </w:rPr>
  </w:style>
  <w:style w:type="character" w:customStyle="1" w:styleId="Heading4Char">
    <w:name w:val="Heading 4 Char"/>
    <w:basedOn w:val="DefaultParagraphFont"/>
    <w:link w:val="Heading4"/>
    <w:uiPriority w:val="99"/>
    <w:locked/>
    <w:rsid w:val="009109DE"/>
    <w:rPr>
      <w:rFonts w:ascii="Calibri Light" w:hAnsi="Calibri Light" w:cs="Times New Roman"/>
      <w:b/>
      <w:kern w:val="2"/>
      <w:sz w:val="28"/>
    </w:rPr>
  </w:style>
  <w:style w:type="character" w:customStyle="1" w:styleId="FooterChar">
    <w:name w:val="Footer Char"/>
    <w:uiPriority w:val="99"/>
    <w:locked/>
    <w:rsid w:val="009109DE"/>
    <w:rPr>
      <w:rFonts w:eastAsia="仿宋体"/>
      <w:sz w:val="18"/>
    </w:rPr>
  </w:style>
  <w:style w:type="character" w:customStyle="1" w:styleId="BalloonTextChar">
    <w:name w:val="Balloon Text Char"/>
    <w:uiPriority w:val="99"/>
    <w:locked/>
    <w:rsid w:val="009109DE"/>
    <w:rPr>
      <w:rFonts w:eastAsia="仿宋体"/>
      <w:kern w:val="2"/>
      <w:sz w:val="18"/>
    </w:rPr>
  </w:style>
  <w:style w:type="character" w:styleId="Hyperlink">
    <w:name w:val="Hyperlink"/>
    <w:basedOn w:val="DefaultParagraphFont"/>
    <w:uiPriority w:val="99"/>
    <w:rsid w:val="009109DE"/>
    <w:rPr>
      <w:rFonts w:cs="Times New Roman"/>
      <w:color w:val="0563C1"/>
      <w:u w:val="single"/>
    </w:rPr>
  </w:style>
  <w:style w:type="character" w:customStyle="1" w:styleId="HeaderChar">
    <w:name w:val="Header Char"/>
    <w:uiPriority w:val="99"/>
    <w:locked/>
    <w:rsid w:val="009109DE"/>
    <w:rPr>
      <w:rFonts w:eastAsia="仿宋体"/>
      <w:kern w:val="2"/>
      <w:sz w:val="18"/>
    </w:rPr>
  </w:style>
  <w:style w:type="paragraph" w:styleId="TOC9">
    <w:name w:val="toc 9"/>
    <w:basedOn w:val="Normal"/>
    <w:next w:val="Normal"/>
    <w:uiPriority w:val="99"/>
    <w:rsid w:val="009109DE"/>
    <w:pPr>
      <w:ind w:left="2560"/>
      <w:jc w:val="left"/>
    </w:pPr>
    <w:rPr>
      <w:rFonts w:ascii="Calibri" w:hAnsi="Calibri"/>
      <w:sz w:val="18"/>
      <w:szCs w:val="18"/>
    </w:rPr>
  </w:style>
  <w:style w:type="paragraph" w:styleId="Footer">
    <w:name w:val="footer"/>
    <w:basedOn w:val="Normal"/>
    <w:link w:val="FooterChar1"/>
    <w:uiPriority w:val="99"/>
    <w:rsid w:val="009109DE"/>
    <w:pPr>
      <w:tabs>
        <w:tab w:val="center" w:pos="4153"/>
        <w:tab w:val="right" w:pos="8306"/>
      </w:tabs>
      <w:snapToGrid w:val="0"/>
      <w:jc w:val="left"/>
    </w:pPr>
    <w:rPr>
      <w:kern w:val="0"/>
      <w:sz w:val="18"/>
    </w:rPr>
  </w:style>
  <w:style w:type="character" w:customStyle="1" w:styleId="FooterChar1">
    <w:name w:val="Footer Char1"/>
    <w:basedOn w:val="DefaultParagraphFont"/>
    <w:link w:val="Footer"/>
    <w:uiPriority w:val="99"/>
    <w:semiHidden/>
    <w:locked/>
    <w:rsid w:val="006C561D"/>
    <w:rPr>
      <w:rFonts w:eastAsia="仿宋体" w:cs="Times New Roman"/>
      <w:sz w:val="18"/>
      <w:szCs w:val="18"/>
    </w:rPr>
  </w:style>
  <w:style w:type="paragraph" w:styleId="BodyTextIndent">
    <w:name w:val="Body Text Indent"/>
    <w:basedOn w:val="Normal"/>
    <w:link w:val="BodyTextIndentChar"/>
    <w:uiPriority w:val="99"/>
    <w:rsid w:val="009109DE"/>
    <w:pPr>
      <w:ind w:firstLine="435"/>
    </w:pPr>
    <w:rPr>
      <w:rFonts w:eastAsia="仿宋_GB2312"/>
      <w:sz w:val="28"/>
    </w:rPr>
  </w:style>
  <w:style w:type="character" w:customStyle="1" w:styleId="BodyTextIndentChar">
    <w:name w:val="Body Text Indent Char"/>
    <w:basedOn w:val="DefaultParagraphFont"/>
    <w:link w:val="BodyTextIndent"/>
    <w:uiPriority w:val="99"/>
    <w:semiHidden/>
    <w:locked/>
    <w:rsid w:val="006C561D"/>
    <w:rPr>
      <w:rFonts w:eastAsia="仿宋体" w:cs="Times New Roman"/>
      <w:sz w:val="20"/>
      <w:szCs w:val="20"/>
    </w:rPr>
  </w:style>
  <w:style w:type="paragraph" w:styleId="TOC5">
    <w:name w:val="toc 5"/>
    <w:basedOn w:val="Normal"/>
    <w:next w:val="Normal"/>
    <w:uiPriority w:val="99"/>
    <w:rsid w:val="009109DE"/>
    <w:pPr>
      <w:ind w:left="1280"/>
      <w:jc w:val="left"/>
    </w:pPr>
    <w:rPr>
      <w:rFonts w:ascii="Calibri" w:hAnsi="Calibri"/>
      <w:sz w:val="18"/>
      <w:szCs w:val="18"/>
    </w:rPr>
  </w:style>
  <w:style w:type="paragraph" w:styleId="NormalWeb">
    <w:name w:val="Normal (Web)"/>
    <w:basedOn w:val="Normal"/>
    <w:uiPriority w:val="99"/>
    <w:rsid w:val="009109DE"/>
    <w:pPr>
      <w:widowControl/>
      <w:spacing w:before="100" w:beforeAutospacing="1" w:after="100" w:afterAutospacing="1"/>
      <w:jc w:val="left"/>
    </w:pPr>
    <w:rPr>
      <w:rFonts w:ascii="宋体" w:hAnsi="宋体" w:cs="宋体"/>
      <w:kern w:val="0"/>
      <w:sz w:val="24"/>
      <w:szCs w:val="24"/>
    </w:rPr>
  </w:style>
  <w:style w:type="paragraph" w:styleId="CommentText">
    <w:name w:val="annotation text"/>
    <w:basedOn w:val="Normal"/>
    <w:link w:val="CommentTextChar"/>
    <w:uiPriority w:val="99"/>
    <w:rsid w:val="009109DE"/>
    <w:pPr>
      <w:jc w:val="left"/>
    </w:pPr>
  </w:style>
  <w:style w:type="character" w:customStyle="1" w:styleId="CommentTextChar">
    <w:name w:val="Comment Text Char"/>
    <w:basedOn w:val="DefaultParagraphFont"/>
    <w:link w:val="CommentText"/>
    <w:uiPriority w:val="99"/>
    <w:semiHidden/>
    <w:locked/>
    <w:rsid w:val="006C561D"/>
    <w:rPr>
      <w:rFonts w:eastAsia="仿宋体" w:cs="Times New Roman"/>
      <w:sz w:val="20"/>
      <w:szCs w:val="20"/>
    </w:rPr>
  </w:style>
  <w:style w:type="paragraph" w:customStyle="1" w:styleId="-">
    <w:name w:val="正文-报告"/>
    <w:basedOn w:val="Normal"/>
    <w:uiPriority w:val="99"/>
    <w:rsid w:val="009109DE"/>
    <w:pPr>
      <w:ind w:firstLineChars="200" w:firstLine="420"/>
    </w:pPr>
    <w:rPr>
      <w:rFonts w:eastAsia="仿宋"/>
    </w:rPr>
  </w:style>
  <w:style w:type="paragraph" w:styleId="TOC6">
    <w:name w:val="toc 6"/>
    <w:basedOn w:val="Normal"/>
    <w:next w:val="Normal"/>
    <w:uiPriority w:val="99"/>
    <w:rsid w:val="009109DE"/>
    <w:pPr>
      <w:ind w:left="1600"/>
      <w:jc w:val="left"/>
    </w:pPr>
    <w:rPr>
      <w:rFonts w:ascii="Calibri" w:hAnsi="Calibri"/>
      <w:sz w:val="18"/>
      <w:szCs w:val="18"/>
    </w:rPr>
  </w:style>
  <w:style w:type="paragraph" w:styleId="TOC1">
    <w:name w:val="toc 1"/>
    <w:basedOn w:val="Normal"/>
    <w:next w:val="Normal"/>
    <w:uiPriority w:val="99"/>
    <w:rsid w:val="009109DE"/>
    <w:pPr>
      <w:tabs>
        <w:tab w:val="right" w:leader="dot" w:pos="8296"/>
      </w:tabs>
      <w:spacing w:before="120" w:after="120"/>
      <w:jc w:val="center"/>
    </w:pPr>
    <w:rPr>
      <w:rFonts w:ascii="Calibri" w:hAnsi="Calibri"/>
      <w:b/>
      <w:bCs/>
      <w:caps/>
      <w:sz w:val="24"/>
    </w:rPr>
  </w:style>
  <w:style w:type="paragraph" w:styleId="TOC8">
    <w:name w:val="toc 8"/>
    <w:basedOn w:val="Normal"/>
    <w:next w:val="Normal"/>
    <w:uiPriority w:val="99"/>
    <w:rsid w:val="009109DE"/>
    <w:pPr>
      <w:ind w:left="2240"/>
      <w:jc w:val="left"/>
    </w:pPr>
    <w:rPr>
      <w:rFonts w:ascii="Calibri" w:hAnsi="Calibri"/>
      <w:sz w:val="18"/>
      <w:szCs w:val="18"/>
    </w:rPr>
  </w:style>
  <w:style w:type="paragraph" w:styleId="TOC3">
    <w:name w:val="toc 3"/>
    <w:basedOn w:val="Normal"/>
    <w:next w:val="Normal"/>
    <w:uiPriority w:val="99"/>
    <w:rsid w:val="009109DE"/>
    <w:pPr>
      <w:ind w:left="640"/>
      <w:jc w:val="left"/>
    </w:pPr>
    <w:rPr>
      <w:rFonts w:ascii="Calibri" w:hAnsi="Calibri"/>
      <w:i/>
      <w:iCs/>
      <w:sz w:val="20"/>
    </w:rPr>
  </w:style>
  <w:style w:type="paragraph" w:styleId="TOC2">
    <w:name w:val="toc 2"/>
    <w:basedOn w:val="Normal"/>
    <w:next w:val="Normal"/>
    <w:uiPriority w:val="99"/>
    <w:rsid w:val="009109DE"/>
    <w:pPr>
      <w:ind w:left="320"/>
      <w:jc w:val="left"/>
    </w:pPr>
    <w:rPr>
      <w:rFonts w:ascii="Calibri" w:hAnsi="Calibri"/>
      <w:smallCaps/>
      <w:sz w:val="20"/>
    </w:rPr>
  </w:style>
  <w:style w:type="paragraph" w:styleId="TOC4">
    <w:name w:val="toc 4"/>
    <w:basedOn w:val="Normal"/>
    <w:next w:val="Normal"/>
    <w:uiPriority w:val="99"/>
    <w:rsid w:val="009109DE"/>
    <w:pPr>
      <w:ind w:left="960"/>
      <w:jc w:val="left"/>
    </w:pPr>
    <w:rPr>
      <w:rFonts w:ascii="Calibri" w:hAnsi="Calibri"/>
      <w:sz w:val="18"/>
      <w:szCs w:val="18"/>
    </w:rPr>
  </w:style>
  <w:style w:type="paragraph" w:styleId="Header">
    <w:name w:val="header"/>
    <w:basedOn w:val="Normal"/>
    <w:link w:val="HeaderChar1"/>
    <w:uiPriority w:val="99"/>
    <w:rsid w:val="009109DE"/>
    <w:pPr>
      <w:pBdr>
        <w:bottom w:val="single" w:sz="6" w:space="1" w:color="auto"/>
      </w:pBdr>
      <w:tabs>
        <w:tab w:val="center" w:pos="4153"/>
        <w:tab w:val="right" w:pos="8306"/>
      </w:tabs>
      <w:snapToGrid w:val="0"/>
      <w:jc w:val="center"/>
    </w:pPr>
    <w:rPr>
      <w:sz w:val="18"/>
    </w:rPr>
  </w:style>
  <w:style w:type="character" w:customStyle="1" w:styleId="HeaderChar1">
    <w:name w:val="Header Char1"/>
    <w:basedOn w:val="DefaultParagraphFont"/>
    <w:link w:val="Header"/>
    <w:uiPriority w:val="99"/>
    <w:semiHidden/>
    <w:locked/>
    <w:rsid w:val="006C561D"/>
    <w:rPr>
      <w:rFonts w:eastAsia="仿宋体" w:cs="Times New Roman"/>
      <w:sz w:val="18"/>
      <w:szCs w:val="18"/>
    </w:rPr>
  </w:style>
  <w:style w:type="paragraph" w:styleId="BalloonText">
    <w:name w:val="Balloon Text"/>
    <w:basedOn w:val="Normal"/>
    <w:link w:val="BalloonTextChar1"/>
    <w:uiPriority w:val="99"/>
    <w:rsid w:val="009109DE"/>
    <w:rPr>
      <w:sz w:val="18"/>
    </w:rPr>
  </w:style>
  <w:style w:type="character" w:customStyle="1" w:styleId="BalloonTextChar1">
    <w:name w:val="Balloon Text Char1"/>
    <w:basedOn w:val="DefaultParagraphFont"/>
    <w:link w:val="BalloonText"/>
    <w:uiPriority w:val="99"/>
    <w:semiHidden/>
    <w:locked/>
    <w:rsid w:val="006C561D"/>
    <w:rPr>
      <w:rFonts w:eastAsia="仿宋体" w:cs="Times New Roman"/>
      <w:sz w:val="2"/>
    </w:rPr>
  </w:style>
  <w:style w:type="paragraph" w:styleId="TOC7">
    <w:name w:val="toc 7"/>
    <w:basedOn w:val="Normal"/>
    <w:next w:val="Normal"/>
    <w:uiPriority w:val="99"/>
    <w:rsid w:val="009109DE"/>
    <w:pPr>
      <w:ind w:left="1920"/>
      <w:jc w:val="left"/>
    </w:pPr>
    <w:rPr>
      <w:rFonts w:ascii="Calibri" w:hAnsi="Calibri"/>
      <w:sz w:val="18"/>
      <w:szCs w:val="18"/>
    </w:rPr>
  </w:style>
  <w:style w:type="paragraph" w:styleId="ListParagraph">
    <w:name w:val="List Paragraph"/>
    <w:basedOn w:val="Normal"/>
    <w:uiPriority w:val="99"/>
    <w:qFormat/>
    <w:rsid w:val="009109DE"/>
    <w:pPr>
      <w:ind w:firstLineChars="200" w:firstLine="420"/>
    </w:pPr>
    <w:rPr>
      <w:rFonts w:ascii="Calibri" w:eastAsia="宋体" w:hAnsi="Calibri"/>
      <w:sz w:val="21"/>
    </w:rPr>
  </w:style>
  <w:style w:type="paragraph" w:customStyle="1" w:styleId="Default">
    <w:name w:val="Default"/>
    <w:uiPriority w:val="99"/>
    <w:rsid w:val="009109DE"/>
    <w:pPr>
      <w:widowControl w:val="0"/>
      <w:autoSpaceDE w:val="0"/>
      <w:autoSpaceDN w:val="0"/>
      <w:adjustRightInd w:val="0"/>
    </w:pPr>
    <w:rPr>
      <w:rFonts w:ascii="华文中宋" w:eastAsia="华文中宋" w:hAnsi="华文中宋"/>
      <w:color w:val="000000"/>
      <w:kern w:val="0"/>
      <w:sz w:val="24"/>
      <w:szCs w:val="20"/>
    </w:rPr>
  </w:style>
  <w:style w:type="paragraph" w:customStyle="1" w:styleId="CharCharCharCharCharCharChar">
    <w:name w:val="Char Char Char Char Char Char Char"/>
    <w:basedOn w:val="Normal"/>
    <w:uiPriority w:val="99"/>
    <w:rsid w:val="009109DE"/>
    <w:pPr>
      <w:widowControl/>
      <w:spacing w:after="160" w:line="240" w:lineRule="exact"/>
      <w:jc w:val="left"/>
    </w:pPr>
    <w:rPr>
      <w:rFonts w:ascii="Arial" w:eastAsia="宋体" w:hAnsi="Arial" w:cs="Verdana"/>
      <w:b/>
      <w:kern w:val="0"/>
      <w:sz w:val="24"/>
      <w:szCs w:val="24"/>
      <w:lang w:eastAsia="en-US"/>
    </w:rPr>
  </w:style>
  <w:style w:type="paragraph" w:customStyle="1" w:styleId="1">
    <w:name w:val="列出段落1"/>
    <w:basedOn w:val="Normal"/>
    <w:uiPriority w:val="99"/>
    <w:rsid w:val="009109DE"/>
    <w:pPr>
      <w:ind w:firstLineChars="200" w:firstLine="420"/>
    </w:pPr>
  </w:style>
  <w:style w:type="paragraph" w:customStyle="1" w:styleId="a">
    <w:name w:val="文"/>
    <w:basedOn w:val="Normal"/>
    <w:uiPriority w:val="99"/>
    <w:rsid w:val="009109DE"/>
    <w:pPr>
      <w:spacing w:line="360" w:lineRule="auto"/>
      <w:ind w:firstLineChars="200" w:firstLine="420"/>
    </w:pPr>
    <w:rPr>
      <w:rFonts w:ascii="宋体" w:eastAsia="宋体" w:hAnsi="宋体"/>
      <w:sz w:val="24"/>
      <w:szCs w:val="21"/>
    </w:rPr>
  </w:style>
  <w:style w:type="paragraph" w:customStyle="1" w:styleId="COP1">
    <w:name w:val="COP1"/>
    <w:basedOn w:val="Normal"/>
    <w:uiPriority w:val="99"/>
    <w:rsid w:val="009109DE"/>
    <w:pPr>
      <w:widowControl/>
      <w:ind w:firstLineChars="200" w:firstLine="560"/>
      <w:jc w:val="left"/>
    </w:pPr>
    <w:rPr>
      <w:rFonts w:ascii="Arial" w:eastAsia="宋体" w:hAnsi="Arial" w:cs="Arial"/>
      <w:kern w:val="0"/>
      <w:sz w:val="28"/>
      <w:szCs w:val="27"/>
    </w:rPr>
  </w:style>
  <w:style w:type="character" w:styleId="CommentReference">
    <w:name w:val="annotation reference"/>
    <w:basedOn w:val="DefaultParagraphFont"/>
    <w:uiPriority w:val="99"/>
    <w:semiHidden/>
    <w:rsid w:val="00154292"/>
    <w:rPr>
      <w:rFonts w:cs="Times New Roman"/>
      <w:sz w:val="21"/>
    </w:rPr>
  </w:style>
  <w:style w:type="paragraph" w:styleId="CommentSubject">
    <w:name w:val="annotation subject"/>
    <w:basedOn w:val="CommentText"/>
    <w:next w:val="CommentText"/>
    <w:link w:val="CommentSubjectChar"/>
    <w:uiPriority w:val="99"/>
    <w:semiHidden/>
    <w:rsid w:val="00154292"/>
    <w:rPr>
      <w:b/>
      <w:bCs/>
    </w:rPr>
  </w:style>
  <w:style w:type="character" w:customStyle="1" w:styleId="CommentSubjectChar">
    <w:name w:val="Comment Subject Char"/>
    <w:basedOn w:val="CommentTextChar"/>
    <w:link w:val="CommentSubject"/>
    <w:uiPriority w:val="99"/>
    <w:semiHidden/>
    <w:locked/>
    <w:rsid w:val="006C561D"/>
    <w:rPr>
      <w:b/>
      <w:bCs/>
    </w:rPr>
  </w:style>
  <w:style w:type="table" w:styleId="TableGrid">
    <w:name w:val="Table Grid"/>
    <w:basedOn w:val="TableNormal"/>
    <w:uiPriority w:val="99"/>
    <w:rsid w:val="0066047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E23A0F"/>
    <w:pPr>
      <w:jc w:val="center"/>
    </w:pPr>
    <w:rPr>
      <w:rFonts w:ascii="Calibri Light" w:eastAsia="黑体" w:hAnsi="Calibri Light"/>
      <w:sz w:val="28"/>
    </w:rPr>
  </w:style>
  <w:style w:type="character" w:styleId="Strong">
    <w:name w:val="Strong"/>
    <w:basedOn w:val="DefaultParagraphFont"/>
    <w:uiPriority w:val="99"/>
    <w:qFormat/>
    <w:rsid w:val="00333587"/>
    <w:rPr>
      <w:rFonts w:cs="Times New Roman"/>
      <w:b/>
      <w:bCs/>
    </w:rPr>
  </w:style>
</w:styles>
</file>

<file path=word/webSettings.xml><?xml version="1.0" encoding="utf-8"?>
<w:webSettings xmlns:r="http://schemas.openxmlformats.org/officeDocument/2006/relationships" xmlns:w="http://schemas.openxmlformats.org/wordprocessingml/2006/main">
  <w:divs>
    <w:div w:id="425424125">
      <w:marLeft w:val="0"/>
      <w:marRight w:val="0"/>
      <w:marTop w:val="0"/>
      <w:marBottom w:val="0"/>
      <w:divBdr>
        <w:top w:val="none" w:sz="0" w:space="0" w:color="auto"/>
        <w:left w:val="none" w:sz="0" w:space="0" w:color="auto"/>
        <w:bottom w:val="none" w:sz="0" w:space="0" w:color="auto"/>
        <w:right w:val="none" w:sz="0" w:space="0" w:color="auto"/>
      </w:divBdr>
    </w:div>
    <w:div w:id="425424126">
      <w:marLeft w:val="0"/>
      <w:marRight w:val="0"/>
      <w:marTop w:val="0"/>
      <w:marBottom w:val="0"/>
      <w:divBdr>
        <w:top w:val="none" w:sz="0" w:space="0" w:color="auto"/>
        <w:left w:val="none" w:sz="0" w:space="0" w:color="auto"/>
        <w:bottom w:val="none" w:sz="0" w:space="0" w:color="auto"/>
        <w:right w:val="none" w:sz="0" w:space="0" w:color="auto"/>
      </w:divBdr>
    </w:div>
    <w:div w:id="425424127">
      <w:marLeft w:val="0"/>
      <w:marRight w:val="0"/>
      <w:marTop w:val="0"/>
      <w:marBottom w:val="0"/>
      <w:divBdr>
        <w:top w:val="none" w:sz="0" w:space="0" w:color="auto"/>
        <w:left w:val="none" w:sz="0" w:space="0" w:color="auto"/>
        <w:bottom w:val="none" w:sz="0" w:space="0" w:color="auto"/>
        <w:right w:val="none" w:sz="0" w:space="0" w:color="auto"/>
      </w:divBdr>
    </w:div>
    <w:div w:id="425424128">
      <w:marLeft w:val="0"/>
      <w:marRight w:val="0"/>
      <w:marTop w:val="0"/>
      <w:marBottom w:val="0"/>
      <w:divBdr>
        <w:top w:val="none" w:sz="0" w:space="0" w:color="auto"/>
        <w:left w:val="none" w:sz="0" w:space="0" w:color="auto"/>
        <w:bottom w:val="none" w:sz="0" w:space="0" w:color="auto"/>
        <w:right w:val="none" w:sz="0" w:space="0" w:color="auto"/>
      </w:divBdr>
    </w:div>
    <w:div w:id="425424129">
      <w:marLeft w:val="0"/>
      <w:marRight w:val="0"/>
      <w:marTop w:val="0"/>
      <w:marBottom w:val="0"/>
      <w:divBdr>
        <w:top w:val="none" w:sz="0" w:space="0" w:color="auto"/>
        <w:left w:val="none" w:sz="0" w:space="0" w:color="auto"/>
        <w:bottom w:val="none" w:sz="0" w:space="0" w:color="auto"/>
        <w:right w:val="none" w:sz="0" w:space="0" w:color="auto"/>
      </w:divBdr>
    </w:div>
    <w:div w:id="425424130">
      <w:marLeft w:val="0"/>
      <w:marRight w:val="0"/>
      <w:marTop w:val="0"/>
      <w:marBottom w:val="0"/>
      <w:divBdr>
        <w:top w:val="none" w:sz="0" w:space="0" w:color="auto"/>
        <w:left w:val="none" w:sz="0" w:space="0" w:color="auto"/>
        <w:bottom w:val="none" w:sz="0" w:space="0" w:color="auto"/>
        <w:right w:val="none" w:sz="0" w:space="0" w:color="auto"/>
      </w:divBdr>
    </w:div>
    <w:div w:id="425424131">
      <w:marLeft w:val="0"/>
      <w:marRight w:val="0"/>
      <w:marTop w:val="0"/>
      <w:marBottom w:val="0"/>
      <w:divBdr>
        <w:top w:val="none" w:sz="0" w:space="0" w:color="auto"/>
        <w:left w:val="none" w:sz="0" w:space="0" w:color="auto"/>
        <w:bottom w:val="none" w:sz="0" w:space="0" w:color="auto"/>
        <w:right w:val="none" w:sz="0" w:space="0" w:color="auto"/>
      </w:divBdr>
    </w:div>
    <w:div w:id="425424132">
      <w:marLeft w:val="0"/>
      <w:marRight w:val="0"/>
      <w:marTop w:val="0"/>
      <w:marBottom w:val="0"/>
      <w:divBdr>
        <w:top w:val="none" w:sz="0" w:space="0" w:color="auto"/>
        <w:left w:val="none" w:sz="0" w:space="0" w:color="auto"/>
        <w:bottom w:val="none" w:sz="0" w:space="0" w:color="auto"/>
        <w:right w:val="none" w:sz="0" w:space="0" w:color="auto"/>
      </w:divBdr>
    </w:div>
    <w:div w:id="425424133">
      <w:marLeft w:val="0"/>
      <w:marRight w:val="0"/>
      <w:marTop w:val="0"/>
      <w:marBottom w:val="0"/>
      <w:divBdr>
        <w:top w:val="none" w:sz="0" w:space="0" w:color="auto"/>
        <w:left w:val="none" w:sz="0" w:space="0" w:color="auto"/>
        <w:bottom w:val="none" w:sz="0" w:space="0" w:color="auto"/>
        <w:right w:val="none" w:sz="0" w:space="0" w:color="auto"/>
      </w:divBdr>
    </w:div>
    <w:div w:id="425424134">
      <w:marLeft w:val="0"/>
      <w:marRight w:val="0"/>
      <w:marTop w:val="0"/>
      <w:marBottom w:val="0"/>
      <w:divBdr>
        <w:top w:val="none" w:sz="0" w:space="0" w:color="auto"/>
        <w:left w:val="none" w:sz="0" w:space="0" w:color="auto"/>
        <w:bottom w:val="none" w:sz="0" w:space="0" w:color="auto"/>
        <w:right w:val="none" w:sz="0" w:space="0" w:color="auto"/>
      </w:divBdr>
    </w:div>
    <w:div w:id="425424135">
      <w:marLeft w:val="0"/>
      <w:marRight w:val="0"/>
      <w:marTop w:val="0"/>
      <w:marBottom w:val="0"/>
      <w:divBdr>
        <w:top w:val="none" w:sz="0" w:space="0" w:color="auto"/>
        <w:left w:val="none" w:sz="0" w:space="0" w:color="auto"/>
        <w:bottom w:val="none" w:sz="0" w:space="0" w:color="auto"/>
        <w:right w:val="none" w:sz="0" w:space="0" w:color="auto"/>
      </w:divBdr>
    </w:div>
    <w:div w:id="425424136">
      <w:marLeft w:val="0"/>
      <w:marRight w:val="0"/>
      <w:marTop w:val="0"/>
      <w:marBottom w:val="0"/>
      <w:divBdr>
        <w:top w:val="none" w:sz="0" w:space="0" w:color="auto"/>
        <w:left w:val="none" w:sz="0" w:space="0" w:color="auto"/>
        <w:bottom w:val="none" w:sz="0" w:space="0" w:color="auto"/>
        <w:right w:val="none" w:sz="0" w:space="0" w:color="auto"/>
      </w:divBdr>
    </w:div>
    <w:div w:id="425424137">
      <w:marLeft w:val="0"/>
      <w:marRight w:val="0"/>
      <w:marTop w:val="0"/>
      <w:marBottom w:val="0"/>
      <w:divBdr>
        <w:top w:val="none" w:sz="0" w:space="0" w:color="auto"/>
        <w:left w:val="none" w:sz="0" w:space="0" w:color="auto"/>
        <w:bottom w:val="none" w:sz="0" w:space="0" w:color="auto"/>
        <w:right w:val="none" w:sz="0" w:space="0" w:color="auto"/>
      </w:divBdr>
    </w:div>
    <w:div w:id="425424138">
      <w:marLeft w:val="0"/>
      <w:marRight w:val="0"/>
      <w:marTop w:val="0"/>
      <w:marBottom w:val="0"/>
      <w:divBdr>
        <w:top w:val="none" w:sz="0" w:space="0" w:color="auto"/>
        <w:left w:val="none" w:sz="0" w:space="0" w:color="auto"/>
        <w:bottom w:val="none" w:sz="0" w:space="0" w:color="auto"/>
        <w:right w:val="none" w:sz="0" w:space="0" w:color="auto"/>
      </w:divBdr>
    </w:div>
    <w:div w:id="425424139">
      <w:marLeft w:val="0"/>
      <w:marRight w:val="0"/>
      <w:marTop w:val="0"/>
      <w:marBottom w:val="0"/>
      <w:divBdr>
        <w:top w:val="none" w:sz="0" w:space="0" w:color="auto"/>
        <w:left w:val="none" w:sz="0" w:space="0" w:color="auto"/>
        <w:bottom w:val="none" w:sz="0" w:space="0" w:color="auto"/>
        <w:right w:val="none" w:sz="0" w:space="0" w:color="auto"/>
      </w:divBdr>
    </w:div>
    <w:div w:id="425424140">
      <w:marLeft w:val="0"/>
      <w:marRight w:val="0"/>
      <w:marTop w:val="0"/>
      <w:marBottom w:val="0"/>
      <w:divBdr>
        <w:top w:val="none" w:sz="0" w:space="0" w:color="auto"/>
        <w:left w:val="none" w:sz="0" w:space="0" w:color="auto"/>
        <w:bottom w:val="none" w:sz="0" w:space="0" w:color="auto"/>
        <w:right w:val="none" w:sz="0" w:space="0" w:color="auto"/>
      </w:divBdr>
    </w:div>
    <w:div w:id="425424141">
      <w:marLeft w:val="0"/>
      <w:marRight w:val="0"/>
      <w:marTop w:val="0"/>
      <w:marBottom w:val="0"/>
      <w:divBdr>
        <w:top w:val="none" w:sz="0" w:space="0" w:color="auto"/>
        <w:left w:val="none" w:sz="0" w:space="0" w:color="auto"/>
        <w:bottom w:val="none" w:sz="0" w:space="0" w:color="auto"/>
        <w:right w:val="none" w:sz="0" w:space="0" w:color="auto"/>
      </w:divBdr>
    </w:div>
    <w:div w:id="425424142">
      <w:marLeft w:val="0"/>
      <w:marRight w:val="0"/>
      <w:marTop w:val="0"/>
      <w:marBottom w:val="0"/>
      <w:divBdr>
        <w:top w:val="none" w:sz="0" w:space="0" w:color="auto"/>
        <w:left w:val="none" w:sz="0" w:space="0" w:color="auto"/>
        <w:bottom w:val="none" w:sz="0" w:space="0" w:color="auto"/>
        <w:right w:val="none" w:sz="0" w:space="0" w:color="auto"/>
      </w:divBdr>
    </w:div>
    <w:div w:id="425424143">
      <w:marLeft w:val="0"/>
      <w:marRight w:val="0"/>
      <w:marTop w:val="0"/>
      <w:marBottom w:val="0"/>
      <w:divBdr>
        <w:top w:val="none" w:sz="0" w:space="0" w:color="auto"/>
        <w:left w:val="none" w:sz="0" w:space="0" w:color="auto"/>
        <w:bottom w:val="none" w:sz="0" w:space="0" w:color="auto"/>
        <w:right w:val="none" w:sz="0" w:space="0" w:color="auto"/>
      </w:divBdr>
    </w:div>
    <w:div w:id="425424144">
      <w:marLeft w:val="0"/>
      <w:marRight w:val="0"/>
      <w:marTop w:val="0"/>
      <w:marBottom w:val="0"/>
      <w:divBdr>
        <w:top w:val="none" w:sz="0" w:space="0" w:color="auto"/>
        <w:left w:val="none" w:sz="0" w:space="0" w:color="auto"/>
        <w:bottom w:val="none" w:sz="0" w:space="0" w:color="auto"/>
        <w:right w:val="none" w:sz="0" w:space="0" w:color="auto"/>
      </w:divBdr>
    </w:div>
    <w:div w:id="425424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33</Pages>
  <Words>2357</Words>
  <Characters>13438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上海市高端装备制造业“十二五”发展规划</dc:title>
  <dc:subject/>
  <dc:creator>jxw</dc:creator>
  <cp:keywords/>
  <dc:description/>
  <cp:lastModifiedBy>柳卢飞</cp:lastModifiedBy>
  <cp:revision>7</cp:revision>
  <cp:lastPrinted>2015-11-18T15:58:00Z</cp:lastPrinted>
  <dcterms:created xsi:type="dcterms:W3CDTF">2015-12-10T17:41:00Z</dcterms:created>
  <dcterms:modified xsi:type="dcterms:W3CDTF">2015-12-23T02:40:00Z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